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4" w:rsidRDefault="000966B4" w:rsidP="000966B4">
      <w:pPr>
        <w:rPr>
          <w:sz w:val="28"/>
        </w:rPr>
      </w:pPr>
      <w:bookmarkStart w:id="0" w:name="_GoBack"/>
      <w:bookmarkEnd w:id="0"/>
      <w:r w:rsidRPr="000966B4">
        <w:rPr>
          <w:sz w:val="28"/>
        </w:rPr>
        <w:t>Notes on nomenclature in</w:t>
      </w:r>
      <w:r w:rsidRPr="000966B4">
        <w:t xml:space="preserve"> </w:t>
      </w:r>
      <w:r>
        <w:t>“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HRXRD study of the Theoretical Densities of Novel Reactive Sintered Boride Candidate Neutron Shielding Materials” </w:t>
      </w:r>
    </w:p>
    <w:p w:rsidR="00D15ECF" w:rsidRPr="00D15ECF" w:rsidRDefault="00D15ECF" w:rsidP="000966B4">
      <w:pPr>
        <w:rPr>
          <w:sz w:val="28"/>
        </w:rPr>
      </w:pPr>
      <w:r>
        <w:rPr>
          <w:sz w:val="28"/>
        </w:rPr>
        <w:t xml:space="preserve">This README concerns the Excel documents </w:t>
      </w:r>
      <w:r w:rsidRPr="00D64706">
        <w:rPr>
          <w:sz w:val="32"/>
          <w:szCs w:val="32"/>
        </w:rPr>
        <w:t>“</w:t>
      </w:r>
      <w:r w:rsidRPr="00D64706">
        <w:rPr>
          <w:b/>
          <w:sz w:val="32"/>
          <w:szCs w:val="32"/>
        </w:rPr>
        <w:t>JMM_Novel_BorideArchive.xlsx”</w:t>
      </w:r>
      <w:r w:rsidRPr="00D64706">
        <w:rPr>
          <w:sz w:val="32"/>
          <w:szCs w:val="32"/>
        </w:rPr>
        <w:t>,</w:t>
      </w:r>
      <w:r w:rsidRPr="00D64706">
        <w:rPr>
          <w:sz w:val="28"/>
        </w:rPr>
        <w:t xml:space="preserve"> </w:t>
      </w:r>
      <w:r w:rsidRPr="00D15ECF">
        <w:rPr>
          <w:sz w:val="32"/>
        </w:rPr>
        <w:t>“</w:t>
      </w:r>
      <w:proofErr w:type="spellStart"/>
      <w:r w:rsidRPr="00D15ECF">
        <w:rPr>
          <w:b/>
          <w:sz w:val="32"/>
        </w:rPr>
        <w:t>cWC</w:t>
      </w:r>
      <w:proofErr w:type="spellEnd"/>
      <w:r w:rsidRPr="00D15ECF">
        <w:rPr>
          <w:b/>
          <w:sz w:val="32"/>
        </w:rPr>
        <w:t>-RSB-</w:t>
      </w:r>
      <w:proofErr w:type="spellStart"/>
      <w:r w:rsidRPr="00D15ECF">
        <w:rPr>
          <w:b/>
          <w:sz w:val="32"/>
        </w:rPr>
        <w:t>XRD_raw</w:t>
      </w:r>
      <w:proofErr w:type="spellEnd"/>
      <w:r w:rsidRPr="00D15ECF">
        <w:rPr>
          <w:b/>
          <w:sz w:val="32"/>
        </w:rPr>
        <w:t xml:space="preserve"> data.xlsx</w:t>
      </w:r>
      <w:r w:rsidRPr="00D15ECF">
        <w:rPr>
          <w:sz w:val="32"/>
        </w:rPr>
        <w:t xml:space="preserve">” </w:t>
      </w:r>
      <w:r>
        <w:rPr>
          <w:sz w:val="28"/>
        </w:rPr>
        <w:t xml:space="preserve">and </w:t>
      </w:r>
      <w:r w:rsidRPr="00D15ECF">
        <w:rPr>
          <w:sz w:val="32"/>
        </w:rPr>
        <w:t>“</w:t>
      </w:r>
      <w:r w:rsidRPr="00D15ECF">
        <w:rPr>
          <w:b/>
          <w:sz w:val="32"/>
        </w:rPr>
        <w:t>JNM_Novel_RSB.xlsx</w:t>
      </w:r>
      <w:r w:rsidRPr="00D15ECF">
        <w:rPr>
          <w:sz w:val="32"/>
        </w:rPr>
        <w:t>”</w:t>
      </w:r>
      <w:r>
        <w:rPr>
          <w:sz w:val="32"/>
        </w:rPr>
        <w:t xml:space="preserve"> </w:t>
      </w:r>
    </w:p>
    <w:p w:rsidR="000966B4" w:rsidRDefault="000966B4" w:rsidP="000966B4">
      <w:pPr>
        <w:rPr>
          <w:sz w:val="28"/>
        </w:rPr>
      </w:pPr>
    </w:p>
    <w:p w:rsidR="00AA2EEF" w:rsidRPr="00D15ECF" w:rsidRDefault="00AA2EEF" w:rsidP="000966B4">
      <w:pPr>
        <w:rPr>
          <w:b/>
          <w:sz w:val="32"/>
        </w:rPr>
      </w:pPr>
      <w:r w:rsidRPr="00D15ECF">
        <w:rPr>
          <w:b/>
          <w:sz w:val="32"/>
        </w:rPr>
        <w:t xml:space="preserve">Part 1: </w:t>
      </w:r>
      <w:r w:rsidR="00BE248B">
        <w:rPr>
          <w:b/>
          <w:sz w:val="32"/>
        </w:rPr>
        <w:t>Materials data</w:t>
      </w:r>
      <w:r w:rsidRPr="00D15ECF">
        <w:rPr>
          <w:b/>
          <w:sz w:val="32"/>
        </w:rPr>
        <w:t xml:space="preserve"> (JMM_Novel_BorideArchive.xlsx)</w:t>
      </w:r>
    </w:p>
    <w:p w:rsidR="00AA2EEF" w:rsidRDefault="00AA2EEF" w:rsidP="000966B4">
      <w:pPr>
        <w:rPr>
          <w:sz w:val="24"/>
        </w:rPr>
      </w:pPr>
      <w:r w:rsidRPr="00DA7B15">
        <w:rPr>
          <w:sz w:val="24"/>
        </w:rPr>
        <w:t xml:space="preserve">This spreadsheet records the recipes and the recipe generator for </w:t>
      </w:r>
      <w:proofErr w:type="spellStart"/>
      <w:r w:rsidRPr="00DA7B15">
        <w:rPr>
          <w:sz w:val="24"/>
        </w:rPr>
        <w:t>cWC</w:t>
      </w:r>
      <w:proofErr w:type="spellEnd"/>
      <w:r w:rsidRPr="00DA7B15">
        <w:rPr>
          <w:sz w:val="24"/>
        </w:rPr>
        <w:t xml:space="preserve"> and RSB material development over a period of </w:t>
      </w:r>
      <w:r w:rsidR="00B62BFB" w:rsidRPr="00DA7B15">
        <w:rPr>
          <w:sz w:val="24"/>
        </w:rPr>
        <w:t>9 months from June 2016 until March 2017</w:t>
      </w:r>
      <w:r w:rsidR="00B779F2">
        <w:rPr>
          <w:sz w:val="24"/>
        </w:rPr>
        <w:t>.</w:t>
      </w:r>
    </w:p>
    <w:p w:rsidR="007B07F1" w:rsidRDefault="007B07F1" w:rsidP="000966B4">
      <w:pPr>
        <w:rPr>
          <w:sz w:val="24"/>
        </w:rPr>
      </w:pPr>
      <w:r>
        <w:rPr>
          <w:sz w:val="24"/>
        </w:rPr>
        <w:t xml:space="preserve">This is a partial data set as it does not record the properties of </w:t>
      </w:r>
      <w:proofErr w:type="spellStart"/>
      <w:r>
        <w:rPr>
          <w:sz w:val="24"/>
        </w:rPr>
        <w:t>cWC</w:t>
      </w:r>
      <w:proofErr w:type="spellEnd"/>
      <w:r>
        <w:rPr>
          <w:sz w:val="24"/>
        </w:rPr>
        <w:t xml:space="preserve"> standards and the properties of the wear test sample geometries. </w:t>
      </w:r>
    </w:p>
    <w:p w:rsidR="00B779F2" w:rsidRDefault="008C6E63" w:rsidP="000966B4">
      <w:pPr>
        <w:rPr>
          <w:b/>
          <w:sz w:val="32"/>
        </w:rPr>
      </w:pPr>
      <w:r>
        <w:rPr>
          <w:b/>
          <w:sz w:val="32"/>
        </w:rPr>
        <w:t>Nomenclature</w:t>
      </w:r>
    </w:p>
    <w:p w:rsidR="008C6E63" w:rsidRDefault="008C6E63" w:rsidP="000966B4">
      <w:pPr>
        <w:rPr>
          <w:sz w:val="24"/>
        </w:rPr>
      </w:pPr>
      <w:r>
        <w:rPr>
          <w:sz w:val="24"/>
        </w:rPr>
        <w:t>Overview:</w:t>
      </w:r>
    </w:p>
    <w:p w:rsidR="008C6E63" w:rsidRDefault="008C6E63" w:rsidP="000966B4">
      <w:pPr>
        <w:rPr>
          <w:sz w:val="24"/>
        </w:rPr>
      </w:pPr>
      <w:r>
        <w:rPr>
          <w:sz w:val="24"/>
        </w:rPr>
        <w:t xml:space="preserve">RSB – Reactive Sintered Boride – refers to compositions which can be sintered in that mass loss, shrinkage and porosity are similar to that of </w:t>
      </w:r>
      <w:proofErr w:type="spellStart"/>
      <w:r>
        <w:rPr>
          <w:sz w:val="24"/>
        </w:rPr>
        <w:t>cWCs</w:t>
      </w:r>
      <w:proofErr w:type="spellEnd"/>
      <w:r>
        <w:rPr>
          <w:sz w:val="24"/>
        </w:rPr>
        <w:t xml:space="preserve"> but which do not contain any WC at weigh-in.</w:t>
      </w:r>
    </w:p>
    <w:p w:rsidR="008C6E63" w:rsidRPr="008C6E63" w:rsidRDefault="008C6E63" w:rsidP="000966B4">
      <w:pPr>
        <w:rPr>
          <w:sz w:val="24"/>
        </w:rPr>
      </w:pPr>
      <w:proofErr w:type="spellStart"/>
      <w:proofErr w:type="gramStart"/>
      <w:r>
        <w:rPr>
          <w:sz w:val="24"/>
        </w:rPr>
        <w:t>cWC</w:t>
      </w:r>
      <w:proofErr w:type="spellEnd"/>
      <w:r>
        <w:rPr>
          <w:sz w:val="24"/>
        </w:rPr>
        <w:t>-RSB</w:t>
      </w:r>
      <w:proofErr w:type="gramEnd"/>
      <w:r>
        <w:rPr>
          <w:sz w:val="24"/>
        </w:rPr>
        <w:t xml:space="preserve"> – any material with boron additions and WC powder.</w:t>
      </w:r>
    </w:p>
    <w:p w:rsidR="008C6E63" w:rsidRPr="008C6E63" w:rsidRDefault="008C6E63" w:rsidP="000966B4">
      <w:pPr>
        <w:rPr>
          <w:b/>
          <w:sz w:val="32"/>
        </w:rPr>
      </w:pPr>
      <w:r>
        <w:rPr>
          <w:b/>
          <w:sz w:val="32"/>
        </w:rPr>
        <w:t>RSB Nomenclature</w:t>
      </w:r>
    </w:p>
    <w:p w:rsidR="00DA7B15" w:rsidRPr="00DA7B15" w:rsidRDefault="00DA7B15" w:rsidP="00DA7B15">
      <w:pPr>
        <w:rPr>
          <w:sz w:val="24"/>
        </w:rPr>
      </w:pPr>
      <w:r w:rsidRPr="00DA7B15">
        <w:rPr>
          <w:sz w:val="24"/>
        </w:rPr>
        <w:t xml:space="preserve">Sample names are determined by their composition determined at weigh-in. RSBs and </w:t>
      </w:r>
      <w:proofErr w:type="spellStart"/>
      <w:r w:rsidRPr="00DA7B15">
        <w:rPr>
          <w:sz w:val="24"/>
        </w:rPr>
        <w:t>cWc</w:t>
      </w:r>
      <w:proofErr w:type="spellEnd"/>
      <w:r w:rsidRPr="00DA7B15">
        <w:rPr>
          <w:sz w:val="24"/>
        </w:rPr>
        <w:t xml:space="preserve">-RSBs are named by the following convention. </w:t>
      </w:r>
      <w:r>
        <w:rPr>
          <w:sz w:val="24"/>
        </w:rPr>
        <w:t xml:space="preserve">Some exceptions occur which are explained </w:t>
      </w:r>
      <w:r w:rsidR="00AF4099">
        <w:rPr>
          <w:sz w:val="24"/>
        </w:rPr>
        <w:t>in detail.</w:t>
      </w:r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Sheet 2 (1450 DMK Vacuum)</w:t>
      </w:r>
      <w:r w:rsidR="00B779F2">
        <w:rPr>
          <w:sz w:val="24"/>
        </w:rPr>
        <w:t xml:space="preserve">. </w:t>
      </w:r>
    </w:p>
    <w:p w:rsidR="00DA7B15" w:rsidRDefault="00DA7B15" w:rsidP="00DA7B15">
      <w:pPr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BxTEy</w:t>
      </w:r>
      <w:proofErr w:type="spellEnd"/>
      <w:r>
        <w:rPr>
          <w:b/>
          <w:sz w:val="32"/>
        </w:rPr>
        <w:t>(</w:t>
      </w:r>
      <w:proofErr w:type="gramEnd"/>
      <w:r>
        <w:rPr>
          <w:b/>
          <w:sz w:val="32"/>
        </w:rPr>
        <w:t>W)</w:t>
      </w:r>
    </w:p>
    <w:p w:rsidR="00DA7B15" w:rsidRDefault="00DA7B15" w:rsidP="00DA7B15">
      <w:pPr>
        <w:rPr>
          <w:sz w:val="24"/>
        </w:rPr>
      </w:pPr>
      <w:r>
        <w:rPr>
          <w:b/>
          <w:sz w:val="32"/>
        </w:rPr>
        <w:t xml:space="preserve">B </w:t>
      </w:r>
      <w:r>
        <w:rPr>
          <w:sz w:val="24"/>
        </w:rPr>
        <w:t>Identifies the material as having some (any) B</w:t>
      </w:r>
      <w:r>
        <w:rPr>
          <w:sz w:val="24"/>
          <w:vertAlign w:val="subscript"/>
        </w:rPr>
        <w:t>4</w:t>
      </w:r>
      <w:r>
        <w:rPr>
          <w:sz w:val="24"/>
        </w:rPr>
        <w:t>C additions at weigh-in. Boron additions from all samples within this spreadsheet vary from 0.5wt% - 9wt%.</w:t>
      </w:r>
    </w:p>
    <w:p w:rsidR="00DA7B15" w:rsidRDefault="00DA7B15" w:rsidP="00DA7B15">
      <w:pPr>
        <w:rPr>
          <w:sz w:val="24"/>
        </w:rPr>
      </w:pPr>
      <w:r>
        <w:rPr>
          <w:b/>
          <w:sz w:val="32"/>
        </w:rPr>
        <w:t>X</w:t>
      </w:r>
      <w:r>
        <w:rPr>
          <w:sz w:val="32"/>
        </w:rPr>
        <w:t xml:space="preserve"> </w:t>
      </w:r>
      <w:r>
        <w:rPr>
          <w:sz w:val="24"/>
        </w:rPr>
        <w:t xml:space="preserve">This represents the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of boron additions into the sample</w:t>
      </w:r>
    </w:p>
    <w:p w:rsidR="00DA7B15" w:rsidRDefault="00DA7B15" w:rsidP="00DA7B15">
      <w:r>
        <w:rPr>
          <w:b/>
          <w:sz w:val="32"/>
        </w:rPr>
        <w:t>TE</w:t>
      </w:r>
      <w:r>
        <w:rPr>
          <w:sz w:val="32"/>
        </w:rPr>
        <w:t xml:space="preserve"> </w:t>
      </w:r>
      <w:r>
        <w:rPr>
          <w:sz w:val="24"/>
        </w:rPr>
        <w:t xml:space="preserve">Dummy initials that separate the boron content from the Fe-8Cr content given by digit </w:t>
      </w:r>
      <w:r>
        <w:rPr>
          <w:b/>
        </w:rPr>
        <w:t xml:space="preserve">y. </w:t>
      </w:r>
      <w:r>
        <w:t xml:space="preserve">In the case of fractional additions, a numerical value can replace the E in TE, </w:t>
      </w:r>
      <w:proofErr w:type="spellStart"/>
      <w:r>
        <w:t>e.g</w:t>
      </w:r>
      <w:proofErr w:type="spellEnd"/>
      <w:r>
        <w:t xml:space="preserve"> B5T522W. </w:t>
      </w:r>
    </w:p>
    <w:p w:rsidR="00DA7B15" w:rsidRDefault="00DA7B15" w:rsidP="00DA7B15">
      <w:pPr>
        <w:rPr>
          <w:sz w:val="24"/>
        </w:rPr>
      </w:pPr>
      <w:r w:rsidRPr="00DA7B15">
        <w:rPr>
          <w:b/>
          <w:sz w:val="32"/>
        </w:rPr>
        <w:t>Y</w:t>
      </w:r>
      <w:r>
        <w:rPr>
          <w:b/>
          <w:sz w:val="32"/>
        </w:rPr>
        <w:t xml:space="preserve"> </w:t>
      </w:r>
      <w:r>
        <w:rPr>
          <w:sz w:val="24"/>
        </w:rPr>
        <w:t xml:space="preserve">Represents the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of Fe-8Cr at weigh-in</w:t>
      </w:r>
    </w:p>
    <w:p w:rsidR="00DA7B15" w:rsidRDefault="00DA7B15" w:rsidP="00DA7B15">
      <w:pPr>
        <w:rPr>
          <w:sz w:val="24"/>
        </w:rPr>
      </w:pPr>
      <w:r w:rsidRPr="00DA7B15">
        <w:rPr>
          <w:b/>
          <w:sz w:val="32"/>
        </w:rPr>
        <w:lastRenderedPageBreak/>
        <w:t>W</w:t>
      </w:r>
      <w:r w:rsidR="00AF4099">
        <w:rPr>
          <w:b/>
          <w:sz w:val="32"/>
        </w:rPr>
        <w:t xml:space="preserve"> </w:t>
      </w:r>
      <w:r w:rsidR="00AF4099">
        <w:rPr>
          <w:sz w:val="24"/>
        </w:rPr>
        <w:t>Identifies the sample as having W metal additions. These can be any quantity of W metal from 4wt% to balance for true RSB samples.</w:t>
      </w:r>
    </w:p>
    <w:p w:rsidR="00AF4099" w:rsidRPr="008C6E63" w:rsidRDefault="00AF4099" w:rsidP="000966B4">
      <w:pPr>
        <w:rPr>
          <w:sz w:val="24"/>
        </w:rPr>
      </w:pPr>
      <w:r>
        <w:rPr>
          <w:sz w:val="24"/>
        </w:rPr>
        <w:t>Other identifiers are discussed in the description for Sheet 2(1450 DMK Vacuum).</w:t>
      </w:r>
    </w:p>
    <w:p w:rsidR="00DA7B15" w:rsidRPr="00DA7B15" w:rsidRDefault="00DA7B15" w:rsidP="000966B4">
      <w:pPr>
        <w:rPr>
          <w:b/>
          <w:sz w:val="28"/>
        </w:rPr>
      </w:pPr>
      <w:r w:rsidRPr="00DA7B15">
        <w:rPr>
          <w:b/>
          <w:sz w:val="28"/>
        </w:rPr>
        <w:t>Sheet 1: Composition Calculator</w:t>
      </w:r>
    </w:p>
    <w:p w:rsidR="00DA7B15" w:rsidRPr="00AF4099" w:rsidRDefault="00DA7B15" w:rsidP="000966B4">
      <w:pPr>
        <w:rPr>
          <w:sz w:val="24"/>
        </w:rPr>
      </w:pPr>
      <w:r w:rsidRPr="00AF4099">
        <w:rPr>
          <w:sz w:val="24"/>
        </w:rPr>
        <w:t xml:space="preserve">Three calculators are present within this </w:t>
      </w:r>
      <w:r w:rsidR="00AF4099">
        <w:rPr>
          <w:sz w:val="24"/>
        </w:rPr>
        <w:t>spreadsheet from left to right:</w:t>
      </w:r>
    </w:p>
    <w:p w:rsidR="00DA7B15" w:rsidRPr="00AF4099" w:rsidRDefault="00DA7B15" w:rsidP="00DA7B15">
      <w:pPr>
        <w:rPr>
          <w:sz w:val="24"/>
        </w:rPr>
      </w:pPr>
      <w:r w:rsidRPr="00AF4099">
        <w:rPr>
          <w:sz w:val="24"/>
        </w:rPr>
        <w:t xml:space="preserve">1: Density calculator – calculates the weighted average density of the reagents at weigh in. This is suitable for calculating theoretical density of </w:t>
      </w:r>
      <w:proofErr w:type="spellStart"/>
      <w:r w:rsidRPr="00AF4099">
        <w:rPr>
          <w:sz w:val="24"/>
        </w:rPr>
        <w:t>cWCs</w:t>
      </w:r>
      <w:proofErr w:type="spellEnd"/>
      <w:r w:rsidRPr="00AF4099">
        <w:rPr>
          <w:sz w:val="24"/>
        </w:rPr>
        <w:t xml:space="preserve"> but not RSBs due to the chemistry that occurs during sintering.</w:t>
      </w:r>
      <w:r w:rsidR="00AF4099">
        <w:rPr>
          <w:sz w:val="24"/>
        </w:rPr>
        <w:t xml:space="preserve"> This calculator was used to estimate possible theoretical densities for trial </w:t>
      </w:r>
      <w:proofErr w:type="spellStart"/>
      <w:r w:rsidR="00AF4099">
        <w:rPr>
          <w:sz w:val="24"/>
        </w:rPr>
        <w:t>cWC</w:t>
      </w:r>
      <w:proofErr w:type="spellEnd"/>
      <w:r w:rsidR="00AF4099">
        <w:rPr>
          <w:sz w:val="24"/>
        </w:rPr>
        <w:t xml:space="preserve">-RSB and RSB compositions. </w:t>
      </w:r>
    </w:p>
    <w:p w:rsidR="00DA7B15" w:rsidRPr="00AF4099" w:rsidRDefault="00DA7B15" w:rsidP="00DA7B15">
      <w:pPr>
        <w:rPr>
          <w:sz w:val="24"/>
        </w:rPr>
      </w:pPr>
      <w:r w:rsidRPr="00AF4099">
        <w:rPr>
          <w:sz w:val="24"/>
        </w:rPr>
        <w:t>2: Atomic calculator – calculates the atomic abundance from weigh-in reagents.</w:t>
      </w:r>
    </w:p>
    <w:p w:rsidR="00DA7B15" w:rsidRDefault="00DA7B15" w:rsidP="00DA7B15">
      <w:pPr>
        <w:rPr>
          <w:sz w:val="28"/>
        </w:rPr>
      </w:pPr>
      <w:r w:rsidRPr="00AF4099">
        <w:rPr>
          <w:sz w:val="24"/>
        </w:rPr>
        <w:t xml:space="preserve">3: Carbon additions for </w:t>
      </w:r>
      <w:proofErr w:type="spellStart"/>
      <w:r w:rsidRPr="00AF4099">
        <w:rPr>
          <w:sz w:val="24"/>
        </w:rPr>
        <w:t>cWCs</w:t>
      </w:r>
      <w:proofErr w:type="spellEnd"/>
      <w:r w:rsidRPr="00AF4099">
        <w:rPr>
          <w:sz w:val="24"/>
        </w:rPr>
        <w:t xml:space="preserve">: This is a calculator to determine the carbon additions </w:t>
      </w:r>
      <w:r w:rsidRPr="00AF4099">
        <w:t xml:space="preserve">required for stoichiometric </w:t>
      </w:r>
      <w:proofErr w:type="spellStart"/>
      <w:r w:rsidRPr="00AF4099">
        <w:t>cWCs</w:t>
      </w:r>
      <w:proofErr w:type="spellEnd"/>
      <w:r w:rsidRPr="00AF4099">
        <w:t xml:space="preserve"> based on the carbon/oxygen </w:t>
      </w:r>
      <w:r w:rsidRPr="00AF4099">
        <w:rPr>
          <w:sz w:val="24"/>
        </w:rPr>
        <w:t xml:space="preserve">content of WC powder. This calculator can be used to assess </w:t>
      </w:r>
      <w:proofErr w:type="spellStart"/>
      <w:r w:rsidRPr="00AF4099">
        <w:rPr>
          <w:sz w:val="24"/>
        </w:rPr>
        <w:t>nonstoichiometry</w:t>
      </w:r>
      <w:proofErr w:type="spellEnd"/>
      <w:r w:rsidRPr="00AF4099">
        <w:rPr>
          <w:sz w:val="24"/>
        </w:rPr>
        <w:t xml:space="preserve"> of </w:t>
      </w:r>
      <w:proofErr w:type="spellStart"/>
      <w:r w:rsidRPr="00AF4099">
        <w:rPr>
          <w:sz w:val="24"/>
        </w:rPr>
        <w:t>cWC</w:t>
      </w:r>
      <w:proofErr w:type="spellEnd"/>
      <w:r w:rsidRPr="00AF4099">
        <w:rPr>
          <w:sz w:val="24"/>
        </w:rPr>
        <w:t xml:space="preserve"> materials</w:t>
      </w:r>
      <w:r w:rsidR="00AF4099">
        <w:rPr>
          <w:sz w:val="24"/>
        </w:rPr>
        <w:t>.</w:t>
      </w:r>
    </w:p>
    <w:p w:rsidR="00DA7B15" w:rsidRPr="00DA7B15" w:rsidRDefault="00DA7B15" w:rsidP="00DA7B15">
      <w:pPr>
        <w:rPr>
          <w:sz w:val="28"/>
        </w:rPr>
      </w:pPr>
    </w:p>
    <w:p w:rsidR="00AF4099" w:rsidRDefault="00AF4099" w:rsidP="00AF4099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2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 xml:space="preserve">1450K DMK Vacuum – mixed </w:t>
      </w:r>
      <w:proofErr w:type="spellStart"/>
      <w:r>
        <w:rPr>
          <w:b/>
          <w:sz w:val="28"/>
        </w:rPr>
        <w:t>cWC</w:t>
      </w:r>
      <w:proofErr w:type="spellEnd"/>
      <w:r>
        <w:rPr>
          <w:b/>
          <w:sz w:val="28"/>
        </w:rPr>
        <w:t xml:space="preserve">-RSB and RSB compositions </w:t>
      </w:r>
    </w:p>
    <w:p w:rsidR="00AF4099" w:rsidRDefault="00AF4099" w:rsidP="00AF4099">
      <w:pPr>
        <w:rPr>
          <w:sz w:val="24"/>
          <w:szCs w:val="24"/>
        </w:rPr>
      </w:pPr>
      <w:r>
        <w:rPr>
          <w:sz w:val="24"/>
          <w:szCs w:val="24"/>
        </w:rPr>
        <w:t xml:space="preserve">This sheet is an archive of the first attempts at adding boron to </w:t>
      </w:r>
      <w:proofErr w:type="spellStart"/>
      <w:r>
        <w:rPr>
          <w:sz w:val="24"/>
          <w:szCs w:val="24"/>
        </w:rPr>
        <w:t>cWCs</w:t>
      </w:r>
      <w:proofErr w:type="spellEnd"/>
      <w:r>
        <w:rPr>
          <w:sz w:val="24"/>
          <w:szCs w:val="24"/>
        </w:rPr>
        <w:t xml:space="preserve"> and the initial round of RSB materials. Raw data incorporating mass-loss, magnetism (where applicable) and basic mechanical data is incorporated within the spreadsheet. All samples on this page were vacuum sintered with an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/H bleed for organic binder removal.</w:t>
      </w:r>
    </w:p>
    <w:p w:rsidR="006878AC" w:rsidRDefault="006878AC" w:rsidP="00AF4099">
      <w:pPr>
        <w:rPr>
          <w:b/>
          <w:sz w:val="24"/>
          <w:szCs w:val="24"/>
        </w:rPr>
      </w:pPr>
      <w:r w:rsidRPr="00B779F2">
        <w:rPr>
          <w:b/>
          <w:sz w:val="24"/>
          <w:szCs w:val="24"/>
        </w:rPr>
        <w:t>Column A</w:t>
      </w:r>
      <w:r>
        <w:rPr>
          <w:sz w:val="24"/>
          <w:szCs w:val="24"/>
        </w:rPr>
        <w:t xml:space="preserve"> has a summary of all the sample compositions with their reagent weigh-in densities calculated in </w:t>
      </w:r>
      <w:r w:rsidRPr="00B779F2">
        <w:rPr>
          <w:b/>
          <w:sz w:val="24"/>
          <w:szCs w:val="24"/>
        </w:rPr>
        <w:t>column B.</w:t>
      </w:r>
    </w:p>
    <w:p w:rsidR="008C6E63" w:rsidRPr="008C6E63" w:rsidRDefault="008C6E63" w:rsidP="00AF4099">
      <w:pPr>
        <w:rPr>
          <w:sz w:val="24"/>
          <w:szCs w:val="24"/>
        </w:rPr>
      </w:pPr>
      <w:r>
        <w:rPr>
          <w:b/>
          <w:sz w:val="24"/>
          <w:szCs w:val="24"/>
        </w:rPr>
        <w:t>Column C</w:t>
      </w:r>
      <w:r>
        <w:rPr>
          <w:sz w:val="24"/>
          <w:szCs w:val="24"/>
        </w:rPr>
        <w:t xml:space="preserve"> has the composition and the temperature at sintering (1450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or 1520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C).</w:t>
      </w:r>
    </w:p>
    <w:p w:rsidR="00AF4099" w:rsidRDefault="00AF4099" w:rsidP="00AF4099">
      <w:pPr>
        <w:rPr>
          <w:rFonts w:cstheme="minorHAnsi"/>
          <w:sz w:val="24"/>
          <w:szCs w:val="24"/>
        </w:rPr>
      </w:pPr>
      <w:r w:rsidRPr="00B779F2">
        <w:rPr>
          <w:b/>
          <w:sz w:val="24"/>
          <w:szCs w:val="24"/>
        </w:rPr>
        <w:t>Co</w:t>
      </w:r>
      <w:r w:rsidR="006878AC" w:rsidRPr="00B779F2">
        <w:rPr>
          <w:b/>
          <w:sz w:val="24"/>
          <w:szCs w:val="24"/>
        </w:rPr>
        <w:t>lumn D</w:t>
      </w:r>
      <w:r w:rsidR="006878AC">
        <w:rPr>
          <w:sz w:val="24"/>
          <w:szCs w:val="24"/>
        </w:rPr>
        <w:t xml:space="preserve"> has the WC type – this gives the average sintered WC grain diameter if the WC powder was in a typical sintered WC-Co body. For example WC060 refers to WC powder with a target sintered grain size of 6</w:t>
      </w:r>
      <w:r w:rsidR="006878AC">
        <w:rPr>
          <w:rFonts w:cstheme="minorHAnsi"/>
          <w:sz w:val="24"/>
          <w:szCs w:val="24"/>
        </w:rPr>
        <w:t>µ</w:t>
      </w:r>
      <w:r w:rsidR="006878AC">
        <w:rPr>
          <w:sz w:val="24"/>
          <w:szCs w:val="24"/>
        </w:rPr>
        <w:t>m, WC008 refers to WC powder with a target sintered grain size of 0.8</w:t>
      </w:r>
      <w:r w:rsidR="006878AC">
        <w:rPr>
          <w:rFonts w:cstheme="minorHAnsi"/>
          <w:sz w:val="24"/>
          <w:szCs w:val="24"/>
        </w:rPr>
        <w:t>µm.</w:t>
      </w:r>
    </w:p>
    <w:p w:rsidR="007B07F1" w:rsidRDefault="007B07F1" w:rsidP="00AF409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Column E </w:t>
      </w:r>
      <w:r>
        <w:rPr>
          <w:rFonts w:cstheme="minorHAnsi"/>
          <w:sz w:val="24"/>
          <w:szCs w:val="24"/>
        </w:rPr>
        <w:t xml:space="preserve">has the Fe-8Cr content in </w:t>
      </w:r>
      <w:proofErr w:type="spellStart"/>
      <w:r>
        <w:rPr>
          <w:rFonts w:cstheme="minorHAnsi"/>
          <w:sz w:val="24"/>
          <w:szCs w:val="24"/>
        </w:rPr>
        <w:t>wt</w:t>
      </w:r>
      <w:proofErr w:type="spellEnd"/>
      <w:r>
        <w:rPr>
          <w:rFonts w:cstheme="minorHAnsi"/>
          <w:sz w:val="24"/>
          <w:szCs w:val="24"/>
        </w:rPr>
        <w:t>% at weigh-in.</w:t>
      </w:r>
    </w:p>
    <w:p w:rsidR="007B07F1" w:rsidRPr="007B07F1" w:rsidRDefault="007B07F1" w:rsidP="00AF4099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Column F</w:t>
      </w:r>
      <w:r>
        <w:rPr>
          <w:rFonts w:cstheme="minorHAnsi"/>
          <w:sz w:val="24"/>
          <w:szCs w:val="24"/>
        </w:rPr>
        <w:t xml:space="preserve"> has the pressing pressure (MPa) of cutting die and square cuboid geometry </w:t>
      </w:r>
      <w:proofErr w:type="gramStart"/>
      <w:r>
        <w:rPr>
          <w:rFonts w:cstheme="minorHAnsi"/>
          <w:sz w:val="24"/>
          <w:szCs w:val="24"/>
        </w:rPr>
        <w:t>samples</w:t>
      </w:r>
      <w:proofErr w:type="gramEnd"/>
      <w:r>
        <w:rPr>
          <w:rFonts w:cstheme="minorHAnsi"/>
          <w:sz w:val="24"/>
          <w:szCs w:val="24"/>
        </w:rPr>
        <w:t>.</w:t>
      </w:r>
    </w:p>
    <w:p w:rsidR="008C6E63" w:rsidRDefault="00AF4099" w:rsidP="00AF4099">
      <w:pPr>
        <w:rPr>
          <w:sz w:val="24"/>
          <w:szCs w:val="24"/>
        </w:rPr>
      </w:pPr>
      <w:r>
        <w:rPr>
          <w:sz w:val="24"/>
          <w:szCs w:val="24"/>
        </w:rPr>
        <w:t xml:space="preserve">No samples from this page were featured </w:t>
      </w:r>
      <w:r w:rsidR="00B779F2">
        <w:rPr>
          <w:sz w:val="24"/>
          <w:szCs w:val="24"/>
        </w:rPr>
        <w:t xml:space="preserve">as </w:t>
      </w:r>
      <w:r w:rsidR="00B779F2" w:rsidRPr="008C6E63">
        <w:rPr>
          <w:b/>
          <w:sz w:val="24"/>
          <w:szCs w:val="24"/>
        </w:rPr>
        <w:t>Sheet 2</w:t>
      </w:r>
      <w:r w:rsidR="00B779F2">
        <w:rPr>
          <w:sz w:val="24"/>
          <w:szCs w:val="24"/>
        </w:rPr>
        <w:t xml:space="preserve"> is concerned with the preliminary study which determined whether RSB materials were feasible when sintered as for </w:t>
      </w:r>
      <w:proofErr w:type="spellStart"/>
      <w:r w:rsidR="00B779F2">
        <w:rPr>
          <w:sz w:val="24"/>
          <w:szCs w:val="24"/>
        </w:rPr>
        <w:t>cWCs</w:t>
      </w:r>
      <w:proofErr w:type="spellEnd"/>
      <w:r w:rsidR="00B779F2">
        <w:rPr>
          <w:sz w:val="24"/>
          <w:szCs w:val="24"/>
        </w:rPr>
        <w:t>. S</w:t>
      </w:r>
      <w:r>
        <w:rPr>
          <w:sz w:val="24"/>
          <w:szCs w:val="24"/>
        </w:rPr>
        <w:t>amples from compositions B5T522W and B9TE25W are present</w:t>
      </w:r>
      <w:r w:rsidR="00B779F2">
        <w:rPr>
          <w:sz w:val="24"/>
          <w:szCs w:val="24"/>
        </w:rPr>
        <w:t xml:space="preserve"> as these represent the first </w:t>
      </w:r>
      <w:proofErr w:type="spellStart"/>
      <w:r w:rsidR="00B779F2">
        <w:rPr>
          <w:sz w:val="24"/>
          <w:szCs w:val="24"/>
        </w:rPr>
        <w:t>sinterable</w:t>
      </w:r>
      <w:proofErr w:type="spellEnd"/>
      <w:r w:rsidR="00B779F2">
        <w:rPr>
          <w:sz w:val="24"/>
          <w:szCs w:val="24"/>
        </w:rPr>
        <w:t xml:space="preserve"> non-WC containing RSBs</w:t>
      </w:r>
      <w:r>
        <w:rPr>
          <w:sz w:val="24"/>
          <w:szCs w:val="24"/>
        </w:rPr>
        <w:t xml:space="preserve">. </w:t>
      </w:r>
    </w:p>
    <w:p w:rsidR="00471E5D" w:rsidRDefault="00AF4099" w:rsidP="00AF40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 samples above</w:t>
      </w:r>
      <w:r w:rsidR="003727DF">
        <w:rPr>
          <w:sz w:val="24"/>
          <w:szCs w:val="24"/>
        </w:rPr>
        <w:t xml:space="preserve"> the red line (row 120) </w:t>
      </w:r>
      <w:r>
        <w:rPr>
          <w:sz w:val="24"/>
          <w:szCs w:val="24"/>
        </w:rPr>
        <w:t xml:space="preserve">comprise of mixed </w:t>
      </w:r>
      <w:proofErr w:type="spellStart"/>
      <w:r>
        <w:rPr>
          <w:sz w:val="24"/>
          <w:szCs w:val="24"/>
        </w:rPr>
        <w:t>cWC</w:t>
      </w:r>
      <w:proofErr w:type="spellEnd"/>
      <w:r>
        <w:rPr>
          <w:sz w:val="24"/>
          <w:szCs w:val="24"/>
        </w:rPr>
        <w:t>-RSB materials. All samples with no W in the name had WC up to balance when Fe-8Cr and B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C additions are taken into account –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B1T515 consists of 1.5 </w:t>
      </w:r>
      <w:proofErr w:type="spellStart"/>
      <w:r>
        <w:rPr>
          <w:sz w:val="24"/>
          <w:szCs w:val="24"/>
        </w:rPr>
        <w:t>wt</w:t>
      </w:r>
      <w:proofErr w:type="spellEnd"/>
      <w:r>
        <w:rPr>
          <w:sz w:val="24"/>
          <w:szCs w:val="24"/>
        </w:rPr>
        <w:t>% B</w:t>
      </w:r>
      <w:r>
        <w:rPr>
          <w:sz w:val="24"/>
          <w:szCs w:val="24"/>
          <w:vertAlign w:val="subscript"/>
        </w:rPr>
        <w:t>4</w:t>
      </w:r>
      <w:r w:rsidR="008C6E63">
        <w:rPr>
          <w:sz w:val="24"/>
          <w:szCs w:val="24"/>
        </w:rPr>
        <w:t xml:space="preserve">C, 15wt% Fe-8Cr. </w:t>
      </w:r>
    </w:p>
    <w:p w:rsidR="00471E5D" w:rsidRPr="00AF4099" w:rsidRDefault="00471E5D" w:rsidP="00AF4099">
      <w:pPr>
        <w:rPr>
          <w:sz w:val="24"/>
          <w:szCs w:val="24"/>
        </w:rPr>
      </w:pPr>
    </w:p>
    <w:p w:rsidR="00AF4099" w:rsidRDefault="00471E5D" w:rsidP="00AF4099">
      <w:pPr>
        <w:rPr>
          <w:b/>
          <w:sz w:val="28"/>
        </w:rPr>
      </w:pPr>
      <w:r>
        <w:rPr>
          <w:b/>
          <w:sz w:val="28"/>
        </w:rPr>
        <w:t>Non-canon sample compositions</w:t>
      </w:r>
    </w:p>
    <w:p w:rsidR="00471E5D" w:rsidRPr="005606F2" w:rsidRDefault="00471E5D" w:rsidP="00AF4099">
      <w:pPr>
        <w:rPr>
          <w:sz w:val="24"/>
        </w:rPr>
      </w:pPr>
      <w:r>
        <w:rPr>
          <w:b/>
          <w:sz w:val="28"/>
        </w:rPr>
        <w:t xml:space="preserve">B1TEB – </w:t>
      </w:r>
      <w:r>
        <w:rPr>
          <w:sz w:val="24"/>
        </w:rPr>
        <w:t xml:space="preserve">1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B</w:t>
      </w:r>
      <w:r>
        <w:rPr>
          <w:sz w:val="24"/>
          <w:vertAlign w:val="subscript"/>
        </w:rPr>
        <w:t>4</w:t>
      </w:r>
      <w:r>
        <w:rPr>
          <w:sz w:val="24"/>
        </w:rPr>
        <w:t xml:space="preserve">C, 10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 xml:space="preserve">% Fe-8Cr – WC008 WC (0.8 </w:t>
      </w:r>
      <w:r>
        <w:rPr>
          <w:rFonts w:cstheme="minorHAnsi"/>
          <w:sz w:val="24"/>
        </w:rPr>
        <w:t>µ</w:t>
      </w:r>
      <w:r>
        <w:rPr>
          <w:sz w:val="24"/>
        </w:rPr>
        <w:t>m) carbide type.</w:t>
      </w:r>
      <w:r w:rsidR="005606F2">
        <w:rPr>
          <w:sz w:val="24"/>
        </w:rPr>
        <w:t xml:space="preserve"> This is the same composition as </w:t>
      </w:r>
      <w:r w:rsidR="005606F2">
        <w:rPr>
          <w:b/>
          <w:sz w:val="24"/>
        </w:rPr>
        <w:t>B1TE10.</w:t>
      </w:r>
      <w:r w:rsidR="005606F2">
        <w:rPr>
          <w:sz w:val="24"/>
        </w:rPr>
        <w:t xml:space="preserve"> Note that the </w:t>
      </w:r>
      <w:proofErr w:type="spellStart"/>
      <w:r w:rsidR="005606F2">
        <w:rPr>
          <w:sz w:val="24"/>
        </w:rPr>
        <w:t>cWC</w:t>
      </w:r>
      <w:proofErr w:type="spellEnd"/>
      <w:r w:rsidR="005606F2">
        <w:rPr>
          <w:sz w:val="24"/>
        </w:rPr>
        <w:t xml:space="preserve"> baseline composition </w:t>
      </w:r>
      <w:r w:rsidR="005606F2" w:rsidRPr="005606F2">
        <w:rPr>
          <w:b/>
          <w:sz w:val="24"/>
        </w:rPr>
        <w:t>JBTE10</w:t>
      </w:r>
      <w:r w:rsidR="005606F2">
        <w:rPr>
          <w:sz w:val="24"/>
        </w:rPr>
        <w:t xml:space="preserve"> has the same </w:t>
      </w:r>
      <w:proofErr w:type="gramStart"/>
      <w:r w:rsidR="005606F2">
        <w:rPr>
          <w:sz w:val="24"/>
        </w:rPr>
        <w:t>WC  type</w:t>
      </w:r>
      <w:proofErr w:type="gramEnd"/>
      <w:r w:rsidR="005606F2">
        <w:rPr>
          <w:sz w:val="24"/>
        </w:rPr>
        <w:t xml:space="preserve"> and Fe-8Cr content for </w:t>
      </w:r>
      <w:r w:rsidR="005606F2">
        <w:rPr>
          <w:b/>
          <w:sz w:val="24"/>
        </w:rPr>
        <w:t>B1TEB/B1TE10</w:t>
      </w:r>
      <w:r w:rsidR="005606F2">
        <w:rPr>
          <w:sz w:val="24"/>
        </w:rPr>
        <w:t xml:space="preserve"> but without the B</w:t>
      </w:r>
      <w:r w:rsidR="005606F2">
        <w:rPr>
          <w:sz w:val="24"/>
          <w:vertAlign w:val="subscript"/>
        </w:rPr>
        <w:t>4</w:t>
      </w:r>
      <w:r w:rsidR="005606F2">
        <w:rPr>
          <w:sz w:val="24"/>
        </w:rPr>
        <w:t xml:space="preserve">C addition. </w:t>
      </w:r>
    </w:p>
    <w:p w:rsidR="00471E5D" w:rsidRDefault="00471E5D" w:rsidP="00471E5D">
      <w:pPr>
        <w:rPr>
          <w:sz w:val="24"/>
        </w:rPr>
      </w:pPr>
      <w:r>
        <w:rPr>
          <w:b/>
          <w:sz w:val="28"/>
        </w:rPr>
        <w:t xml:space="preserve">B1TEE – </w:t>
      </w:r>
      <w:r>
        <w:rPr>
          <w:sz w:val="24"/>
        </w:rPr>
        <w:t xml:space="preserve">1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B</w:t>
      </w:r>
      <w:r>
        <w:rPr>
          <w:sz w:val="24"/>
          <w:vertAlign w:val="subscript"/>
        </w:rPr>
        <w:t>4</w:t>
      </w:r>
      <w:r>
        <w:rPr>
          <w:sz w:val="24"/>
        </w:rPr>
        <w:t xml:space="preserve">C, 10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 xml:space="preserve">% Fe-8Cr – WC080 WC (8 </w:t>
      </w:r>
      <w:r>
        <w:rPr>
          <w:rFonts w:cstheme="minorHAnsi"/>
          <w:sz w:val="24"/>
        </w:rPr>
        <w:t>µ</w:t>
      </w:r>
      <w:r>
        <w:rPr>
          <w:sz w:val="24"/>
        </w:rPr>
        <w:t>m) carbide type.</w:t>
      </w:r>
    </w:p>
    <w:p w:rsidR="00471E5D" w:rsidRDefault="00471E5D" w:rsidP="00471E5D">
      <w:pPr>
        <w:rPr>
          <w:sz w:val="24"/>
        </w:rPr>
      </w:pPr>
      <w:r>
        <w:rPr>
          <w:b/>
          <w:sz w:val="28"/>
        </w:rPr>
        <w:t>B</w:t>
      </w:r>
      <w:r w:rsidR="003727DF">
        <w:rPr>
          <w:b/>
          <w:sz w:val="28"/>
        </w:rPr>
        <w:t>NSJ1</w:t>
      </w:r>
      <w:r>
        <w:rPr>
          <w:b/>
          <w:sz w:val="28"/>
        </w:rPr>
        <w:t xml:space="preserve"> – </w:t>
      </w:r>
      <w:r w:rsidR="003727DF">
        <w:rPr>
          <w:sz w:val="24"/>
        </w:rPr>
        <w:t>0.8</w:t>
      </w:r>
      <w:r>
        <w:rPr>
          <w:sz w:val="24"/>
        </w:rPr>
        <w:t xml:space="preserve">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B</w:t>
      </w:r>
      <w:r>
        <w:rPr>
          <w:sz w:val="24"/>
          <w:vertAlign w:val="subscript"/>
        </w:rPr>
        <w:t>4</w:t>
      </w:r>
      <w:r>
        <w:rPr>
          <w:sz w:val="24"/>
        </w:rPr>
        <w:t>C,</w:t>
      </w:r>
      <w:r w:rsidR="003727DF">
        <w:rPr>
          <w:sz w:val="24"/>
        </w:rPr>
        <w:t xml:space="preserve"> 18</w:t>
      </w:r>
      <w:r>
        <w:rPr>
          <w:sz w:val="24"/>
        </w:rPr>
        <w:t xml:space="preserve">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Fe-8Cr</w:t>
      </w:r>
      <w:r w:rsidR="003727DF">
        <w:rPr>
          <w:sz w:val="24"/>
        </w:rPr>
        <w:t xml:space="preserve">, 4wt% W </w:t>
      </w:r>
      <w:proofErr w:type="gramStart"/>
      <w:r w:rsidR="003727DF">
        <w:rPr>
          <w:sz w:val="24"/>
        </w:rPr>
        <w:t xml:space="preserve">metal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WC0</w:t>
      </w:r>
      <w:r w:rsidR="003727DF">
        <w:rPr>
          <w:sz w:val="24"/>
        </w:rPr>
        <w:t>6</w:t>
      </w:r>
      <w:r>
        <w:rPr>
          <w:sz w:val="24"/>
        </w:rPr>
        <w:t>0 WC (</w:t>
      </w:r>
      <w:r w:rsidR="003727DF">
        <w:rPr>
          <w:sz w:val="24"/>
        </w:rPr>
        <w:t>6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µ</w:t>
      </w:r>
      <w:r>
        <w:rPr>
          <w:sz w:val="24"/>
        </w:rPr>
        <w:t>m) carbide type.</w:t>
      </w:r>
      <w:r w:rsidR="003727DF">
        <w:rPr>
          <w:sz w:val="24"/>
        </w:rPr>
        <w:t xml:space="preserve"> This composition was an attempt to make pore-free </w:t>
      </w:r>
      <w:proofErr w:type="spellStart"/>
      <w:r w:rsidR="003727DF">
        <w:rPr>
          <w:sz w:val="24"/>
        </w:rPr>
        <w:t>cWC</w:t>
      </w:r>
      <w:proofErr w:type="spellEnd"/>
      <w:r w:rsidR="003727DF">
        <w:rPr>
          <w:sz w:val="24"/>
        </w:rPr>
        <w:t>-RSB material</w:t>
      </w:r>
    </w:p>
    <w:p w:rsidR="003727DF" w:rsidRPr="003727DF" w:rsidRDefault="003727DF" w:rsidP="00471E5D">
      <w:pPr>
        <w:rPr>
          <w:sz w:val="24"/>
        </w:rPr>
      </w:pPr>
      <w:r>
        <w:rPr>
          <w:sz w:val="24"/>
        </w:rPr>
        <w:t xml:space="preserve">All samples with W in the suffix have W metal additions at least 4 x </w:t>
      </w:r>
      <w:proofErr w:type="spellStart"/>
      <w:r>
        <w:rPr>
          <w:sz w:val="24"/>
        </w:rPr>
        <w:t>wt</w:t>
      </w:r>
      <w:proofErr w:type="spellEnd"/>
      <w:r>
        <w:rPr>
          <w:sz w:val="24"/>
        </w:rPr>
        <w:t>% of the B</w:t>
      </w:r>
      <w:r>
        <w:rPr>
          <w:sz w:val="24"/>
          <w:vertAlign w:val="subscript"/>
        </w:rPr>
        <w:t>4</w:t>
      </w:r>
      <w:r>
        <w:rPr>
          <w:sz w:val="24"/>
        </w:rPr>
        <w:t>C additions. For example, B4TE25W true has a t</w:t>
      </w:r>
      <w:r w:rsidR="00D5108F">
        <w:rPr>
          <w:sz w:val="24"/>
        </w:rPr>
        <w:t xml:space="preserve">otal W metal content of 16 </w:t>
      </w:r>
      <w:proofErr w:type="spellStart"/>
      <w:r w:rsidR="00D5108F">
        <w:rPr>
          <w:sz w:val="24"/>
        </w:rPr>
        <w:t>wt</w:t>
      </w:r>
      <w:proofErr w:type="spellEnd"/>
      <w:r w:rsidR="00D5108F">
        <w:rPr>
          <w:sz w:val="24"/>
        </w:rPr>
        <w:t xml:space="preserve">%. B4TE25W 6W has W metal equivalent to 24 </w:t>
      </w:r>
      <w:proofErr w:type="spellStart"/>
      <w:r w:rsidR="00D5108F">
        <w:rPr>
          <w:sz w:val="24"/>
        </w:rPr>
        <w:t>wt</w:t>
      </w:r>
      <w:proofErr w:type="spellEnd"/>
      <w:r w:rsidR="00D5108F">
        <w:rPr>
          <w:sz w:val="24"/>
        </w:rPr>
        <w:t xml:space="preserve">%. </w:t>
      </w:r>
    </w:p>
    <w:p w:rsidR="003727DF" w:rsidRDefault="003727DF" w:rsidP="00471E5D">
      <w:pPr>
        <w:rPr>
          <w:sz w:val="24"/>
        </w:rPr>
      </w:pPr>
      <w:r>
        <w:rPr>
          <w:sz w:val="24"/>
        </w:rPr>
        <w:t xml:space="preserve">Any composition in </w:t>
      </w:r>
      <w:proofErr w:type="gramStart"/>
      <w:r>
        <w:rPr>
          <w:sz w:val="24"/>
        </w:rPr>
        <w:t>brackets  -</w:t>
      </w:r>
      <w:proofErr w:type="gramEnd"/>
      <w:r>
        <w:rPr>
          <w:sz w:val="24"/>
        </w:rPr>
        <w:t xml:space="preserve"> revised composition when investigating weigh-in errors. </w:t>
      </w:r>
    </w:p>
    <w:p w:rsidR="00471E5D" w:rsidRPr="00D5108F" w:rsidRDefault="003727DF" w:rsidP="00AF4099">
      <w:pPr>
        <w:rPr>
          <w:sz w:val="24"/>
        </w:rPr>
      </w:pPr>
      <w:r>
        <w:rPr>
          <w:sz w:val="24"/>
        </w:rPr>
        <w:t>Cr suffix – sample with 2.5wt% Cr</w:t>
      </w:r>
      <w:r>
        <w:rPr>
          <w:sz w:val="24"/>
          <w:vertAlign w:val="subscript"/>
        </w:rPr>
        <w:t>3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to investigate the effect of enhanced Cr additions on sintering – </w:t>
      </w:r>
      <w:r w:rsidR="001B2F7A">
        <w:rPr>
          <w:sz w:val="24"/>
        </w:rPr>
        <w:t xml:space="preserve">compositions generally sintered poorly – large porosity and friable materials. </w:t>
      </w:r>
      <w:r w:rsidR="00D5108F">
        <w:rPr>
          <w:sz w:val="24"/>
        </w:rPr>
        <w:t xml:space="preserve"> All samples with Cr suffix have this in addition to the standard W addition based on B</w:t>
      </w:r>
      <w:r w:rsidR="00D5108F">
        <w:rPr>
          <w:sz w:val="24"/>
          <w:vertAlign w:val="subscript"/>
        </w:rPr>
        <w:t>4</w:t>
      </w:r>
      <w:r w:rsidR="00D5108F">
        <w:rPr>
          <w:sz w:val="24"/>
        </w:rPr>
        <w:t xml:space="preserve">C content. </w:t>
      </w:r>
    </w:p>
    <w:p w:rsidR="00AA2EEF" w:rsidRPr="001519B2" w:rsidRDefault="00D5108F" w:rsidP="000966B4">
      <w:pPr>
        <w:rPr>
          <w:sz w:val="24"/>
        </w:rPr>
      </w:pPr>
      <w:r>
        <w:rPr>
          <w:sz w:val="24"/>
        </w:rPr>
        <w:t xml:space="preserve">Due to loss of some of the raw data, not all compositions are accounted for directly but the general composition rules follow the sample nomenclature. </w:t>
      </w:r>
    </w:p>
    <w:p w:rsidR="00D5108F" w:rsidRDefault="00D5108F" w:rsidP="00D5108F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3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 xml:space="preserve">1450K </w:t>
      </w:r>
      <w:proofErr w:type="spellStart"/>
      <w:proofErr w:type="gramStart"/>
      <w:r>
        <w:rPr>
          <w:b/>
          <w:sz w:val="28"/>
        </w:rPr>
        <w:t>SinterHIPP</w:t>
      </w:r>
      <w:proofErr w:type="spellEnd"/>
      <w:r>
        <w:rPr>
          <w:b/>
          <w:sz w:val="28"/>
        </w:rPr>
        <w:t xml:space="preserve">  -</w:t>
      </w:r>
      <w:proofErr w:type="gramEnd"/>
      <w:r>
        <w:rPr>
          <w:b/>
          <w:sz w:val="28"/>
        </w:rPr>
        <w:t xml:space="preserve"> Mostly RSB compositions </w:t>
      </w:r>
    </w:p>
    <w:p w:rsidR="006F4A0C" w:rsidRDefault="007B07F1" w:rsidP="001B2F7A">
      <w:pPr>
        <w:rPr>
          <w:b/>
        </w:rPr>
      </w:pPr>
      <w:r>
        <w:t xml:space="preserve">This data sheet contains all the samples examined during this study. Sample convention and nomenclature follows that defined for </w:t>
      </w:r>
      <w:r>
        <w:rPr>
          <w:b/>
        </w:rPr>
        <w:t xml:space="preserve">Sheet 1 </w:t>
      </w:r>
      <w:r>
        <w:t xml:space="preserve">and </w:t>
      </w:r>
      <w:r>
        <w:rPr>
          <w:b/>
        </w:rPr>
        <w:t xml:space="preserve">Sheet 2, </w:t>
      </w:r>
      <w:r>
        <w:t xml:space="preserve">along with the layout established in </w:t>
      </w:r>
      <w:r>
        <w:rPr>
          <w:b/>
        </w:rPr>
        <w:t>Sheet 2.</w:t>
      </w:r>
    </w:p>
    <w:p w:rsidR="007B07F1" w:rsidRDefault="007B07F1" w:rsidP="001B2F7A">
      <w:proofErr w:type="spellStart"/>
      <w:proofErr w:type="gramStart"/>
      <w:r>
        <w:t>cWC</w:t>
      </w:r>
      <w:proofErr w:type="spellEnd"/>
      <w:r>
        <w:t>-RSB</w:t>
      </w:r>
      <w:proofErr w:type="gramEnd"/>
      <w:r>
        <w:t xml:space="preserve"> compositions are above the red line. B05TE8 0.15 C is a </w:t>
      </w:r>
      <w:proofErr w:type="spellStart"/>
      <w:r>
        <w:t>cWC</w:t>
      </w:r>
      <w:proofErr w:type="spellEnd"/>
      <w:r>
        <w:t>-RSB composition with 0.15g carbon additions. B1TE8C has carbon additions calculated using the carbon addition calculator in Sheet 1.</w:t>
      </w:r>
    </w:p>
    <w:p w:rsidR="007B07F1" w:rsidRPr="002C2C45" w:rsidRDefault="001519B2" w:rsidP="007B07F1">
      <w:r>
        <w:t xml:space="preserve">Compositions below the red line contain no added WC at weigh-in. </w:t>
      </w:r>
      <w:r w:rsidR="007B07F1">
        <w:t xml:space="preserve">All </w:t>
      </w:r>
      <w:r w:rsidR="00B80CEA">
        <w:t>compositions and samples</w:t>
      </w:r>
      <w:r w:rsidR="007B07F1">
        <w:t xml:space="preserve"> evaluated in this work are highlighted </w:t>
      </w:r>
      <w:r w:rsidR="002C2C45">
        <w:t>in purple text.</w:t>
      </w:r>
    </w:p>
    <w:p w:rsidR="001519B2" w:rsidRDefault="007B07F1" w:rsidP="007B07F1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 w:rsidR="001519B2">
        <w:rPr>
          <w:b/>
          <w:sz w:val="28"/>
        </w:rPr>
        <w:t>4</w:t>
      </w:r>
      <w:r w:rsidRPr="00DA7B15">
        <w:rPr>
          <w:b/>
          <w:sz w:val="28"/>
        </w:rPr>
        <w:t xml:space="preserve">: </w:t>
      </w:r>
      <w:r w:rsidR="001519B2">
        <w:rPr>
          <w:b/>
          <w:sz w:val="28"/>
        </w:rPr>
        <w:t>Evaluation 1</w:t>
      </w:r>
    </w:p>
    <w:p w:rsidR="007B07F1" w:rsidRDefault="001519B2" w:rsidP="007B07F1">
      <w:pPr>
        <w:rPr>
          <w:sz w:val="24"/>
        </w:rPr>
      </w:pPr>
      <w:r>
        <w:rPr>
          <w:sz w:val="24"/>
        </w:rPr>
        <w:t xml:space="preserve">This sheet contains a summary of the physical properties of </w:t>
      </w:r>
      <w:proofErr w:type="spellStart"/>
      <w:r>
        <w:rPr>
          <w:sz w:val="24"/>
        </w:rPr>
        <w:t>cWC</w:t>
      </w:r>
      <w:proofErr w:type="spellEnd"/>
      <w:r>
        <w:rPr>
          <w:sz w:val="24"/>
        </w:rPr>
        <w:t xml:space="preserve">-RSB and RSB compositions featured in </w:t>
      </w:r>
      <w:r w:rsidRPr="001519B2">
        <w:rPr>
          <w:b/>
          <w:sz w:val="24"/>
        </w:rPr>
        <w:t>Sheet 2</w:t>
      </w:r>
      <w:r>
        <w:rPr>
          <w:sz w:val="24"/>
        </w:rPr>
        <w:t xml:space="preserve"> and </w:t>
      </w:r>
      <w:r w:rsidRPr="001519B2">
        <w:rPr>
          <w:b/>
          <w:sz w:val="24"/>
        </w:rPr>
        <w:t>Sheet</w:t>
      </w:r>
      <w:r>
        <w:rPr>
          <w:sz w:val="24"/>
        </w:rPr>
        <w:t xml:space="preserve"> </w:t>
      </w:r>
      <w:r w:rsidRPr="001519B2">
        <w:rPr>
          <w:b/>
          <w:sz w:val="24"/>
        </w:rPr>
        <w:t>3</w:t>
      </w:r>
      <w:r>
        <w:rPr>
          <w:sz w:val="24"/>
        </w:rPr>
        <w:t xml:space="preserve"> alongside early qualitative evaluation of possible phase presence from samples via EDX. </w:t>
      </w:r>
    </w:p>
    <w:p w:rsidR="002C2C45" w:rsidRDefault="002C2C45" w:rsidP="007B07F1">
      <w:pPr>
        <w:rPr>
          <w:sz w:val="24"/>
        </w:rPr>
      </w:pPr>
    </w:p>
    <w:p w:rsidR="002C2C45" w:rsidRPr="001519B2" w:rsidRDefault="002C2C45" w:rsidP="007B07F1">
      <w:pPr>
        <w:rPr>
          <w:sz w:val="24"/>
        </w:rPr>
      </w:pPr>
    </w:p>
    <w:p w:rsidR="00BE248B" w:rsidRPr="00D15ECF" w:rsidRDefault="00BE248B" w:rsidP="00BE248B">
      <w:pPr>
        <w:rPr>
          <w:b/>
          <w:sz w:val="32"/>
        </w:rPr>
      </w:pPr>
      <w:r w:rsidRPr="00D15ECF">
        <w:rPr>
          <w:b/>
          <w:sz w:val="32"/>
        </w:rPr>
        <w:t xml:space="preserve">Part </w:t>
      </w:r>
      <w:r w:rsidR="00D64706">
        <w:rPr>
          <w:b/>
          <w:sz w:val="32"/>
        </w:rPr>
        <w:t>3</w:t>
      </w:r>
      <w:r>
        <w:rPr>
          <w:b/>
          <w:sz w:val="32"/>
        </w:rPr>
        <w:t xml:space="preserve">: </w:t>
      </w:r>
      <w:r w:rsidRPr="00D15ECF">
        <w:rPr>
          <w:b/>
          <w:sz w:val="32"/>
        </w:rPr>
        <w:t xml:space="preserve"> Raw </w:t>
      </w:r>
      <w:r>
        <w:rPr>
          <w:b/>
          <w:sz w:val="32"/>
        </w:rPr>
        <w:t>XRD data</w:t>
      </w:r>
      <w:r w:rsidRPr="00D15ECF">
        <w:rPr>
          <w:b/>
          <w:sz w:val="32"/>
        </w:rPr>
        <w:t xml:space="preserve"> (</w:t>
      </w:r>
      <w:r w:rsidRPr="00D15ECF">
        <w:rPr>
          <w:sz w:val="32"/>
        </w:rPr>
        <w:t>“</w:t>
      </w:r>
      <w:proofErr w:type="spellStart"/>
      <w:r w:rsidRPr="00D15ECF">
        <w:rPr>
          <w:b/>
          <w:sz w:val="32"/>
        </w:rPr>
        <w:t>cWC</w:t>
      </w:r>
      <w:proofErr w:type="spellEnd"/>
      <w:r w:rsidRPr="00D15ECF">
        <w:rPr>
          <w:b/>
          <w:sz w:val="32"/>
        </w:rPr>
        <w:t>-RSB-</w:t>
      </w:r>
      <w:proofErr w:type="spellStart"/>
      <w:r w:rsidRPr="00D15ECF">
        <w:rPr>
          <w:b/>
          <w:sz w:val="32"/>
        </w:rPr>
        <w:t>XRD_raw</w:t>
      </w:r>
      <w:proofErr w:type="spellEnd"/>
      <w:r w:rsidRPr="00D15ECF">
        <w:rPr>
          <w:b/>
          <w:sz w:val="32"/>
        </w:rPr>
        <w:t xml:space="preserve"> data.xlsx</w:t>
      </w:r>
      <w:r w:rsidRPr="00D15ECF">
        <w:rPr>
          <w:sz w:val="32"/>
        </w:rPr>
        <w:t>”</w:t>
      </w:r>
      <w:r w:rsidRPr="00D15ECF">
        <w:rPr>
          <w:b/>
          <w:sz w:val="32"/>
        </w:rPr>
        <w:t>)</w:t>
      </w:r>
    </w:p>
    <w:p w:rsidR="002C2C45" w:rsidRDefault="00A104EE" w:rsidP="001B2F7A">
      <w:r>
        <w:t xml:space="preserve">This Excel document contains raw XRD data obtained from the powder and solid sample evaluated in this study. </w:t>
      </w:r>
      <w:r w:rsidR="002C2C45">
        <w:t>For all samples Co radiation was used to mitigate Fe fluorescence.</w:t>
      </w:r>
    </w:p>
    <w:p w:rsidR="00A104EE" w:rsidRDefault="00A104EE" w:rsidP="001B2F7A">
      <w:r>
        <w:t xml:space="preserve">Each </w:t>
      </w:r>
      <w:r w:rsidR="002C2C45">
        <w:t>composition</w:t>
      </w:r>
      <w:r>
        <w:t xml:space="preserve"> has its own page with each page comprising of four columns:</w:t>
      </w:r>
    </w:p>
    <w:p w:rsidR="00A104EE" w:rsidRDefault="00A104EE" w:rsidP="00A104EE">
      <w:pPr>
        <w:rPr>
          <w:rFonts w:cstheme="minorHAnsi"/>
          <w:sz w:val="24"/>
          <w:szCs w:val="24"/>
        </w:rPr>
      </w:pPr>
      <w:r w:rsidRPr="00B779F2">
        <w:rPr>
          <w:b/>
          <w:sz w:val="24"/>
          <w:szCs w:val="24"/>
        </w:rPr>
        <w:t>Column A</w:t>
      </w:r>
      <w:r>
        <w:rPr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θ values</w:t>
      </w:r>
      <w:r w:rsidR="005E0601">
        <w:rPr>
          <w:rFonts w:cstheme="minorHAnsi"/>
          <w:sz w:val="24"/>
          <w:szCs w:val="24"/>
        </w:rPr>
        <w:t xml:space="preserve"> 20° - 140°</w:t>
      </w:r>
    </w:p>
    <w:p w:rsidR="00A104EE" w:rsidRDefault="00A104EE" w:rsidP="00A104EE">
      <w:pPr>
        <w:rPr>
          <w:sz w:val="24"/>
          <w:szCs w:val="24"/>
        </w:rPr>
      </w:pPr>
      <w:r w:rsidRPr="00B779F2">
        <w:rPr>
          <w:b/>
          <w:sz w:val="24"/>
          <w:szCs w:val="24"/>
        </w:rPr>
        <w:t>Colum</w:t>
      </w:r>
      <w:r>
        <w:rPr>
          <w:b/>
          <w:sz w:val="24"/>
          <w:szCs w:val="24"/>
        </w:rPr>
        <w:t xml:space="preserve">n B </w:t>
      </w:r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obs</w:t>
      </w:r>
      <w:r>
        <w:rPr>
          <w:sz w:val="24"/>
          <w:szCs w:val="24"/>
        </w:rPr>
        <w:t xml:space="preserve"> Raw XRD data output from scan</w:t>
      </w:r>
    </w:p>
    <w:p w:rsidR="00A104EE" w:rsidRPr="00A104EE" w:rsidRDefault="00A104EE" w:rsidP="00A104EE">
      <w:pPr>
        <w:rPr>
          <w:sz w:val="24"/>
          <w:szCs w:val="24"/>
        </w:rPr>
      </w:pPr>
      <w:r w:rsidRPr="00B779F2">
        <w:rPr>
          <w:b/>
          <w:sz w:val="24"/>
          <w:szCs w:val="24"/>
        </w:rPr>
        <w:t>Colum</w:t>
      </w:r>
      <w:r>
        <w:rPr>
          <w:b/>
          <w:sz w:val="24"/>
          <w:szCs w:val="24"/>
        </w:rPr>
        <w:t xml:space="preserve">n C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calc</w:t>
      </w:r>
      <w:proofErr w:type="spellEnd"/>
      <w:r>
        <w:rPr>
          <w:sz w:val="24"/>
          <w:szCs w:val="24"/>
        </w:rPr>
        <w:t xml:space="preserve"> Output from the best </w:t>
      </w:r>
      <w:r w:rsidR="00BB75D0">
        <w:rPr>
          <w:sz w:val="24"/>
          <w:szCs w:val="24"/>
        </w:rPr>
        <w:t xml:space="preserve">fitting </w:t>
      </w:r>
      <w:r>
        <w:rPr>
          <w:sz w:val="24"/>
          <w:szCs w:val="24"/>
        </w:rPr>
        <w:t xml:space="preserve">(lowest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wp</w:t>
      </w:r>
      <w:proofErr w:type="spellEnd"/>
      <w:r>
        <w:rPr>
          <w:sz w:val="24"/>
          <w:szCs w:val="24"/>
        </w:rPr>
        <w:t>/closest atomic abundance) TOPAS model</w:t>
      </w:r>
    </w:p>
    <w:p w:rsidR="00A104EE" w:rsidRPr="00A104EE" w:rsidRDefault="00A104EE" w:rsidP="00A104EE">
      <w:pPr>
        <w:rPr>
          <w:sz w:val="24"/>
          <w:szCs w:val="24"/>
        </w:rPr>
      </w:pPr>
      <w:r w:rsidRPr="00B779F2">
        <w:rPr>
          <w:b/>
          <w:sz w:val="24"/>
          <w:szCs w:val="24"/>
        </w:rPr>
        <w:t>Colum</w:t>
      </w:r>
      <w:r>
        <w:rPr>
          <w:b/>
          <w:sz w:val="24"/>
          <w:szCs w:val="24"/>
        </w:rPr>
        <w:t xml:space="preserve">n B </w:t>
      </w:r>
      <w:r>
        <w:rPr>
          <w:sz w:val="24"/>
          <w:szCs w:val="24"/>
        </w:rPr>
        <w:t xml:space="preserve">Difference taken as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calc</w:t>
      </w:r>
      <w:proofErr w:type="spellEnd"/>
      <w:r>
        <w:rPr>
          <w:sz w:val="24"/>
          <w:szCs w:val="24"/>
        </w:rPr>
        <w:t xml:space="preserve"> - Y</w:t>
      </w:r>
      <w:r>
        <w:rPr>
          <w:sz w:val="24"/>
          <w:szCs w:val="24"/>
          <w:vertAlign w:val="subscript"/>
        </w:rPr>
        <w:t>obs</w:t>
      </w:r>
    </w:p>
    <w:p w:rsidR="00A104EE" w:rsidRPr="005E0601" w:rsidRDefault="00C47412" w:rsidP="00A104EE">
      <w:pPr>
        <w:rPr>
          <w:sz w:val="24"/>
        </w:rPr>
      </w:pPr>
      <w:r>
        <w:rPr>
          <w:sz w:val="24"/>
          <w:szCs w:val="24"/>
        </w:rPr>
        <w:t xml:space="preserve">Constituent phases used in TOPAS models and their relative abundances derived from the diffracted intensity fraction are shown in the spreadsheet </w:t>
      </w:r>
      <w:r w:rsidRPr="00C47412">
        <w:rPr>
          <w:b/>
          <w:sz w:val="24"/>
        </w:rPr>
        <w:t>JNM_Novel_RSB.xlsx</w:t>
      </w:r>
      <w:r>
        <w:rPr>
          <w:b/>
          <w:sz w:val="24"/>
        </w:rPr>
        <w:t>.</w:t>
      </w:r>
      <w:r w:rsidR="005E0601">
        <w:rPr>
          <w:b/>
          <w:sz w:val="24"/>
        </w:rPr>
        <w:t xml:space="preserve"> </w:t>
      </w:r>
      <w:r w:rsidR="005E0601">
        <w:rPr>
          <w:sz w:val="24"/>
        </w:rPr>
        <w:t xml:space="preserve">Data is also available for each scan in individual *.csv files. </w:t>
      </w:r>
    </w:p>
    <w:p w:rsidR="00C47412" w:rsidRDefault="00C47412" w:rsidP="00A104EE">
      <w:pPr>
        <w:rPr>
          <w:b/>
          <w:sz w:val="24"/>
        </w:rPr>
      </w:pPr>
    </w:p>
    <w:p w:rsidR="00C47412" w:rsidRDefault="00C47412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Default="002C2C45" w:rsidP="00A104EE">
      <w:pPr>
        <w:rPr>
          <w:sz w:val="20"/>
          <w:szCs w:val="24"/>
        </w:rPr>
      </w:pPr>
    </w:p>
    <w:p w:rsidR="002C2C45" w:rsidRPr="00D15ECF" w:rsidRDefault="002C2C45" w:rsidP="002C2C45">
      <w:pPr>
        <w:rPr>
          <w:b/>
          <w:sz w:val="32"/>
        </w:rPr>
      </w:pPr>
      <w:r w:rsidRPr="00D15ECF">
        <w:rPr>
          <w:b/>
          <w:sz w:val="32"/>
        </w:rPr>
        <w:lastRenderedPageBreak/>
        <w:t xml:space="preserve">Part </w:t>
      </w:r>
      <w:r w:rsidR="00D64706">
        <w:rPr>
          <w:b/>
          <w:sz w:val="32"/>
        </w:rPr>
        <w:t>3</w:t>
      </w:r>
      <w:r>
        <w:rPr>
          <w:b/>
          <w:sz w:val="32"/>
        </w:rPr>
        <w:t xml:space="preserve">: </w:t>
      </w:r>
      <w:r w:rsidRPr="00D15ECF">
        <w:rPr>
          <w:b/>
          <w:sz w:val="32"/>
        </w:rPr>
        <w:t xml:space="preserve"> </w:t>
      </w:r>
      <w:r w:rsidR="00D64706">
        <w:rPr>
          <w:b/>
          <w:sz w:val="32"/>
        </w:rPr>
        <w:t>Processed</w:t>
      </w:r>
      <w:r w:rsidRPr="00D15ECF">
        <w:rPr>
          <w:b/>
          <w:sz w:val="32"/>
        </w:rPr>
        <w:t xml:space="preserve"> </w:t>
      </w:r>
      <w:r>
        <w:rPr>
          <w:b/>
          <w:sz w:val="32"/>
        </w:rPr>
        <w:t>XRD data</w:t>
      </w:r>
      <w:r w:rsidRPr="00D15ECF">
        <w:rPr>
          <w:b/>
          <w:sz w:val="32"/>
        </w:rPr>
        <w:t xml:space="preserve"> (</w:t>
      </w:r>
      <w:r w:rsidRPr="00D15ECF">
        <w:rPr>
          <w:sz w:val="32"/>
        </w:rPr>
        <w:t>“</w:t>
      </w:r>
      <w:r w:rsidR="00D64706" w:rsidRPr="00D15ECF">
        <w:rPr>
          <w:b/>
          <w:sz w:val="32"/>
        </w:rPr>
        <w:t>JNM_Novel_RSB.xlsx</w:t>
      </w:r>
      <w:r w:rsidRPr="00D15ECF">
        <w:rPr>
          <w:sz w:val="32"/>
        </w:rPr>
        <w:t>”</w:t>
      </w:r>
      <w:r w:rsidRPr="00D15ECF">
        <w:rPr>
          <w:b/>
          <w:sz w:val="32"/>
        </w:rPr>
        <w:t>)</w:t>
      </w:r>
    </w:p>
    <w:p w:rsidR="007711D1" w:rsidRDefault="00D64706" w:rsidP="00D64706">
      <w:pPr>
        <w:rPr>
          <w:sz w:val="24"/>
        </w:rPr>
      </w:pPr>
      <w:r>
        <w:rPr>
          <w:sz w:val="24"/>
        </w:rPr>
        <w:t xml:space="preserve">This spreadsheet contains the composition data measured from (1) direct measurements via ICP and EDX and (2) Phase data obtained from XRD scans. </w:t>
      </w:r>
      <w:r w:rsidR="009678F7">
        <w:rPr>
          <w:sz w:val="24"/>
        </w:rPr>
        <w:t xml:space="preserve">Most of these sheets contain tabulated and graphical data </w:t>
      </w:r>
      <w:r w:rsidR="00477C36">
        <w:rPr>
          <w:sz w:val="24"/>
        </w:rPr>
        <w:t xml:space="preserve">from the models and the phase abundance determined from XRD modelling. </w:t>
      </w:r>
    </w:p>
    <w:p w:rsidR="007711D1" w:rsidRDefault="007711D1" w:rsidP="007711D1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1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>phase abundances + PDFs</w:t>
      </w:r>
    </w:p>
    <w:p w:rsidR="007711D1" w:rsidRPr="007711D1" w:rsidRDefault="007711D1" w:rsidP="007711D1">
      <w:pPr>
        <w:rPr>
          <w:sz w:val="24"/>
        </w:rPr>
      </w:pPr>
      <w:r>
        <w:rPr>
          <w:sz w:val="24"/>
        </w:rPr>
        <w:t xml:space="preserve">This sheet has the complete selection of candidate phases, their PDF numbers and their unit cell parameters alongside compilations of the detected </w:t>
      </w:r>
      <w:r w:rsidR="005606F2">
        <w:rPr>
          <w:sz w:val="24"/>
        </w:rPr>
        <w:t>phases from RSB compositions.</w:t>
      </w:r>
    </w:p>
    <w:p w:rsidR="007711D1" w:rsidRDefault="007711D1" w:rsidP="007711D1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2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>Composition difference</w:t>
      </w:r>
    </w:p>
    <w:p w:rsidR="004E1C19" w:rsidRDefault="004E1C19" w:rsidP="004E1C19">
      <w:pPr>
        <w:rPr>
          <w:sz w:val="24"/>
        </w:rPr>
      </w:pPr>
      <w:r>
        <w:rPr>
          <w:sz w:val="24"/>
        </w:rPr>
        <w:t xml:space="preserve">This sheet has some test tables exploring composition trends and also the difference in </w:t>
      </w:r>
      <w:r w:rsidR="00860AC7">
        <w:rPr>
          <w:sz w:val="24"/>
        </w:rPr>
        <w:t>atomic abundance (</w:t>
      </w:r>
      <w:proofErr w:type="gramStart"/>
      <w:r w:rsidR="00860AC7">
        <w:rPr>
          <w:sz w:val="24"/>
        </w:rPr>
        <w:t>at%</w:t>
      </w:r>
      <w:proofErr w:type="gramEnd"/>
      <w:r w:rsidR="00860AC7">
        <w:rPr>
          <w:sz w:val="24"/>
        </w:rPr>
        <w:t>)</w:t>
      </w:r>
      <w:r>
        <w:rPr>
          <w:sz w:val="24"/>
        </w:rPr>
        <w:t xml:space="preserve"> between the direct (ICP-EDX)</w:t>
      </w:r>
      <w:r w:rsidR="00860AC7">
        <w:rPr>
          <w:sz w:val="24"/>
        </w:rPr>
        <w:t xml:space="preserve"> abundance measurements and XRD-derived </w:t>
      </w:r>
      <w:r>
        <w:rPr>
          <w:sz w:val="24"/>
        </w:rPr>
        <w:t xml:space="preserve">measurements. Data on the fitting values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wp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exp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GoF</w:t>
      </w:r>
      <w:proofErr w:type="spellEnd"/>
      <w:r>
        <w:rPr>
          <w:sz w:val="24"/>
        </w:rPr>
        <w:t xml:space="preserve"> are also present in this sheet.</w:t>
      </w:r>
      <w:r w:rsidR="00477C36">
        <w:rPr>
          <w:sz w:val="24"/>
        </w:rPr>
        <w:t xml:space="preserve"> This also shows the differences in atomic abundance pre- and post-sintering for all compositions. </w:t>
      </w:r>
    </w:p>
    <w:p w:rsidR="004E1C19" w:rsidRDefault="004E1C19" w:rsidP="004E1C19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3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>Composition difference</w:t>
      </w:r>
    </w:p>
    <w:p w:rsidR="004E1C19" w:rsidRPr="004E1C19" w:rsidRDefault="009678F7" w:rsidP="004E1C19">
      <w:pPr>
        <w:rPr>
          <w:sz w:val="24"/>
        </w:rPr>
      </w:pPr>
      <w:r>
        <w:rPr>
          <w:sz w:val="24"/>
        </w:rPr>
        <w:t xml:space="preserve">This sheet has the direct measurements of ICP and EDX data and the calculations of the true direct sintered compositions of RSB and </w:t>
      </w:r>
      <w:proofErr w:type="spellStart"/>
      <w:r>
        <w:rPr>
          <w:sz w:val="24"/>
        </w:rPr>
        <w:t>cWC</w:t>
      </w:r>
      <w:proofErr w:type="spellEnd"/>
      <w:r>
        <w:rPr>
          <w:sz w:val="24"/>
        </w:rPr>
        <w:t xml:space="preserve"> samples.  This also includes new data measured during this project (not the densities seen in “</w:t>
      </w:r>
      <w:r w:rsidRPr="009678F7">
        <w:rPr>
          <w:sz w:val="24"/>
          <w:szCs w:val="32"/>
        </w:rPr>
        <w:t>JMM_Novel_BorideArchive.xlsx</w:t>
      </w:r>
      <w:r>
        <w:rPr>
          <w:sz w:val="24"/>
          <w:szCs w:val="32"/>
        </w:rPr>
        <w:t xml:space="preserve">”). The real compositions and measured densities used as constraints for the XRD models. </w:t>
      </w:r>
    </w:p>
    <w:p w:rsidR="00477C36" w:rsidRDefault="00477C36" w:rsidP="00477C36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4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>JBTE10 powder</w:t>
      </w:r>
    </w:p>
    <w:p w:rsidR="00477C36" w:rsidRDefault="00477C36" w:rsidP="007711D1">
      <w:pPr>
        <w:rPr>
          <w:sz w:val="24"/>
        </w:rPr>
      </w:pPr>
      <w:r>
        <w:rPr>
          <w:sz w:val="24"/>
        </w:rPr>
        <w:t xml:space="preserve">This is the template for processing the phase abundance, XRD-derived and atomic abundance for all other compositions. First stable shows the candidate phases, their empirical </w:t>
      </w:r>
      <w:r w:rsidR="005606F2">
        <w:rPr>
          <w:sz w:val="24"/>
        </w:rPr>
        <w:t xml:space="preserve">formulae, densities and their </w:t>
      </w:r>
      <w:proofErr w:type="spellStart"/>
      <w:r w:rsidR="005606F2">
        <w:rPr>
          <w:sz w:val="24"/>
        </w:rPr>
        <w:t>mol</w:t>
      </w:r>
      <w:proofErr w:type="spellEnd"/>
      <w:r w:rsidR="005606F2">
        <w:rPr>
          <w:sz w:val="24"/>
        </w:rPr>
        <w:t xml:space="preserve">%, alongside the elemental breakdown of the empirical formulae from the PDF files. </w:t>
      </w:r>
    </w:p>
    <w:p w:rsidR="007711D1" w:rsidRDefault="005606F2" w:rsidP="007711D1">
      <w:pPr>
        <w:rPr>
          <w:b/>
          <w:sz w:val="24"/>
        </w:rPr>
      </w:pPr>
      <w:r>
        <w:rPr>
          <w:sz w:val="24"/>
        </w:rPr>
        <w:t xml:space="preserve">The tables serve as a calculator of atomic composition and weighted average density from the phase abundance as calculated from the spread sheet when the phase quantities are entered in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%, as seen in </w:t>
      </w:r>
      <w:r>
        <w:rPr>
          <w:b/>
          <w:sz w:val="24"/>
        </w:rPr>
        <w:t>Column H.</w:t>
      </w:r>
    </w:p>
    <w:p w:rsidR="005606F2" w:rsidRDefault="005606F2" w:rsidP="007711D1">
      <w:pPr>
        <w:rPr>
          <w:sz w:val="24"/>
        </w:rPr>
      </w:pPr>
      <w:r>
        <w:rPr>
          <w:sz w:val="24"/>
        </w:rPr>
        <w:t xml:space="preserve">This spreadsheet calculator is copied for all powder and solid XRD spectra which include </w:t>
      </w:r>
      <w:r>
        <w:rPr>
          <w:b/>
          <w:sz w:val="24"/>
        </w:rPr>
        <w:t>Sheet 4 (JBTE10 powder</w:t>
      </w:r>
      <w:proofErr w:type="gramStart"/>
      <w:r>
        <w:rPr>
          <w:b/>
          <w:sz w:val="24"/>
        </w:rPr>
        <w:t>)  –</w:t>
      </w:r>
      <w:proofErr w:type="gramEnd"/>
      <w:r>
        <w:rPr>
          <w:b/>
          <w:sz w:val="24"/>
        </w:rPr>
        <w:t xml:space="preserve"> Sheet 13 (B9TE25W solid)</w:t>
      </w:r>
      <w:r>
        <w:rPr>
          <w:sz w:val="24"/>
        </w:rPr>
        <w:t xml:space="preserve"> inclusive</w:t>
      </w:r>
      <w:r w:rsidR="003805B8">
        <w:rPr>
          <w:sz w:val="24"/>
        </w:rPr>
        <w:t>.</w:t>
      </w:r>
    </w:p>
    <w:p w:rsidR="003805B8" w:rsidRDefault="003805B8" w:rsidP="003805B8">
      <w:pPr>
        <w:rPr>
          <w:b/>
          <w:sz w:val="28"/>
        </w:rPr>
      </w:pPr>
      <w:r w:rsidRPr="00DA7B15">
        <w:rPr>
          <w:b/>
          <w:sz w:val="28"/>
        </w:rPr>
        <w:t xml:space="preserve">Sheet </w:t>
      </w:r>
      <w:r>
        <w:rPr>
          <w:b/>
          <w:sz w:val="28"/>
        </w:rPr>
        <w:t>14</w:t>
      </w:r>
      <w:r w:rsidRPr="00DA7B15">
        <w:rPr>
          <w:b/>
          <w:sz w:val="28"/>
        </w:rPr>
        <w:t xml:space="preserve">: </w:t>
      </w:r>
      <w:r>
        <w:rPr>
          <w:b/>
          <w:sz w:val="28"/>
        </w:rPr>
        <w:t>Boride pies (2)</w:t>
      </w:r>
    </w:p>
    <w:p w:rsidR="003805B8" w:rsidRDefault="003805B8" w:rsidP="003805B8">
      <w:pPr>
        <w:rPr>
          <w:sz w:val="24"/>
        </w:rPr>
      </w:pPr>
      <w:r>
        <w:rPr>
          <w:sz w:val="24"/>
        </w:rPr>
        <w:t xml:space="preserve">This sheet has the compilation of all the phases identified from RSBs and arranged in the form of pie charts. These include major (the top 8 phases in terms of diffracted intensity) and minor (the remaining &lt; 10% of diffracted intensity) to evaluate visual representation of phase data. </w:t>
      </w:r>
    </w:p>
    <w:p w:rsidR="003805B8" w:rsidRPr="003805B8" w:rsidRDefault="003805B8" w:rsidP="003805B8">
      <w:pPr>
        <w:rPr>
          <w:sz w:val="24"/>
        </w:rPr>
      </w:pPr>
      <w:r>
        <w:rPr>
          <w:sz w:val="24"/>
        </w:rPr>
        <w:t xml:space="preserve">Data on the 7 main phase groups (defined as </w:t>
      </w:r>
      <w:proofErr w:type="spellStart"/>
      <w:r>
        <w:rPr>
          <w:sz w:val="24"/>
        </w:rPr>
        <w:t>FeWB</w:t>
      </w:r>
      <w:proofErr w:type="spellEnd"/>
      <w:r>
        <w:rPr>
          <w:sz w:val="24"/>
        </w:rPr>
        <w:t>/FeW</w:t>
      </w:r>
      <w:r>
        <w:rPr>
          <w:sz w:val="24"/>
          <w:vertAlign w:val="subscript"/>
        </w:rPr>
        <w:t>2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, Fe</w:t>
      </w:r>
      <w:r>
        <w:rPr>
          <w:sz w:val="24"/>
          <w:vertAlign w:val="subscript"/>
        </w:rPr>
        <w:t>2</w:t>
      </w:r>
      <w:r>
        <w:rPr>
          <w:sz w:val="24"/>
        </w:rPr>
        <w:t>B/</w:t>
      </w:r>
      <w:proofErr w:type="spellStart"/>
      <w:r>
        <w:rPr>
          <w:sz w:val="24"/>
        </w:rPr>
        <w:t>FeB</w:t>
      </w:r>
      <w:proofErr w:type="spellEnd"/>
      <w:r>
        <w:rPr>
          <w:sz w:val="24"/>
        </w:rPr>
        <w:t>, WB/W</w:t>
      </w:r>
      <w:r>
        <w:rPr>
          <w:sz w:val="24"/>
          <w:vertAlign w:val="subscript"/>
        </w:rPr>
        <w:t>2</w:t>
      </w:r>
      <w:r>
        <w:rPr>
          <w:sz w:val="24"/>
        </w:rPr>
        <w:t>B</w:t>
      </w:r>
      <w:r>
        <w:rPr>
          <w:sz w:val="24"/>
          <w:vertAlign w:val="subscript"/>
        </w:rPr>
        <w:t>5</w:t>
      </w:r>
      <w:r>
        <w:rPr>
          <w:sz w:val="24"/>
        </w:rPr>
        <w:t>, WC, Fe</w:t>
      </w:r>
      <w:r>
        <w:rPr>
          <w:sz w:val="24"/>
          <w:vertAlign w:val="subscript"/>
        </w:rPr>
        <w:t>7</w:t>
      </w:r>
      <w:r>
        <w:rPr>
          <w:sz w:val="24"/>
        </w:rPr>
        <w:t>W</w:t>
      </w:r>
      <w:r>
        <w:rPr>
          <w:sz w:val="24"/>
          <w:vertAlign w:val="subscript"/>
        </w:rPr>
        <w:t>6</w:t>
      </w:r>
      <w:r>
        <w:rPr>
          <w:sz w:val="24"/>
        </w:rPr>
        <w:t>/Fe</w:t>
      </w:r>
      <w:r>
        <w:rPr>
          <w:sz w:val="24"/>
          <w:vertAlign w:val="subscript"/>
        </w:rPr>
        <w:t>2</w:t>
      </w:r>
      <w:r>
        <w:rPr>
          <w:sz w:val="24"/>
        </w:rPr>
        <w:t>W, M</w:t>
      </w:r>
      <w:r>
        <w:rPr>
          <w:sz w:val="24"/>
          <w:vertAlign w:val="subscript"/>
        </w:rPr>
        <w:t>12</w:t>
      </w:r>
      <w:r>
        <w:rPr>
          <w:sz w:val="24"/>
        </w:rPr>
        <w:t>C/M</w:t>
      </w:r>
      <w:r>
        <w:rPr>
          <w:sz w:val="24"/>
          <w:vertAlign w:val="subscript"/>
        </w:rPr>
        <w:t>23</w:t>
      </w: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 xml:space="preserve">, </w:t>
      </w:r>
      <w:proofErr w:type="gramStart"/>
      <w:r>
        <w:rPr>
          <w:sz w:val="24"/>
        </w:rPr>
        <w:t>W</w:t>
      </w:r>
      <w:r>
        <w:rPr>
          <w:sz w:val="24"/>
          <w:vertAlign w:val="subscript"/>
        </w:rPr>
        <w:t>2</w:t>
      </w:r>
      <w:r>
        <w:rPr>
          <w:sz w:val="24"/>
        </w:rPr>
        <w:t>C</w:t>
      </w:r>
      <w:proofErr w:type="gramEnd"/>
      <w:r>
        <w:rPr>
          <w:sz w:val="24"/>
        </w:rPr>
        <w:t>/W</w:t>
      </w:r>
      <w:r>
        <w:rPr>
          <w:sz w:val="24"/>
          <w:vertAlign w:val="subscript"/>
        </w:rPr>
        <w:t>2</w:t>
      </w:r>
      <w:r>
        <w:rPr>
          <w:sz w:val="24"/>
        </w:rPr>
        <w:t xml:space="preserve">B) is represented in bar chart form directly comparing phase abundance between powder and solid samples. </w:t>
      </w:r>
    </w:p>
    <w:p w:rsidR="003805B8" w:rsidRDefault="003805B8" w:rsidP="007711D1">
      <w:pPr>
        <w:rPr>
          <w:sz w:val="24"/>
        </w:rPr>
      </w:pPr>
    </w:p>
    <w:p w:rsidR="003805B8" w:rsidRPr="005606F2" w:rsidRDefault="003805B8" w:rsidP="007711D1">
      <w:pPr>
        <w:rPr>
          <w:sz w:val="28"/>
        </w:rPr>
      </w:pPr>
    </w:p>
    <w:p w:rsidR="007711D1" w:rsidRDefault="007711D1" w:rsidP="00D64706">
      <w:pPr>
        <w:rPr>
          <w:sz w:val="24"/>
        </w:rPr>
      </w:pPr>
    </w:p>
    <w:p w:rsidR="007711D1" w:rsidRPr="00D64706" w:rsidRDefault="007711D1" w:rsidP="00D64706">
      <w:pPr>
        <w:rPr>
          <w:sz w:val="24"/>
        </w:rPr>
      </w:pPr>
    </w:p>
    <w:sectPr w:rsidR="007711D1" w:rsidRPr="00D6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E2A"/>
    <w:multiLevelType w:val="hybridMultilevel"/>
    <w:tmpl w:val="D5526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MjMxMDU1MbWwMLNQ0lEKTi0uzszPAykwqgUAkOT7RywAAAA="/>
  </w:docVars>
  <w:rsids>
    <w:rsidRoot w:val="000966B4"/>
    <w:rsid w:val="000966B4"/>
    <w:rsid w:val="00137EDD"/>
    <w:rsid w:val="001519B2"/>
    <w:rsid w:val="001B2F7A"/>
    <w:rsid w:val="002C2C45"/>
    <w:rsid w:val="003727DF"/>
    <w:rsid w:val="003805B8"/>
    <w:rsid w:val="00471E5D"/>
    <w:rsid w:val="00477C36"/>
    <w:rsid w:val="004E1C19"/>
    <w:rsid w:val="005606F2"/>
    <w:rsid w:val="005E0601"/>
    <w:rsid w:val="006878AC"/>
    <w:rsid w:val="006A31F5"/>
    <w:rsid w:val="006F4A0C"/>
    <w:rsid w:val="007711D1"/>
    <w:rsid w:val="007B07F1"/>
    <w:rsid w:val="007E3633"/>
    <w:rsid w:val="00842FA1"/>
    <w:rsid w:val="00860AC7"/>
    <w:rsid w:val="008C6E63"/>
    <w:rsid w:val="009678F7"/>
    <w:rsid w:val="00A104EE"/>
    <w:rsid w:val="00AA2EEF"/>
    <w:rsid w:val="00AF4099"/>
    <w:rsid w:val="00B62BFB"/>
    <w:rsid w:val="00B779F2"/>
    <w:rsid w:val="00B80CEA"/>
    <w:rsid w:val="00BB75D0"/>
    <w:rsid w:val="00BE248B"/>
    <w:rsid w:val="00C47412"/>
    <w:rsid w:val="00D15ECF"/>
    <w:rsid w:val="00D5108F"/>
    <w:rsid w:val="00D64706"/>
    <w:rsid w:val="00D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BB58-FBD6-42B8-9C45-26F9733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B4"/>
  </w:style>
  <w:style w:type="paragraph" w:styleId="Heading1">
    <w:name w:val="heading 1"/>
    <w:basedOn w:val="Normal"/>
    <w:next w:val="Normal"/>
    <w:link w:val="Heading1Char"/>
    <w:uiPriority w:val="9"/>
    <w:qFormat/>
    <w:rsid w:val="00096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6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6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D242094B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Bassett, Emily</cp:lastModifiedBy>
  <cp:revision>2</cp:revision>
  <dcterms:created xsi:type="dcterms:W3CDTF">2020-03-04T13:27:00Z</dcterms:created>
  <dcterms:modified xsi:type="dcterms:W3CDTF">2020-03-04T13:27:00Z</dcterms:modified>
</cp:coreProperties>
</file>