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897" w14:textId="77777777" w:rsidR="007D2CC3" w:rsidRPr="007D2CC3" w:rsidRDefault="007D2CC3" w:rsidP="00200F4C">
      <w:pPr>
        <w:pStyle w:val="Title1"/>
        <w:spacing w:line="360" w:lineRule="auto"/>
        <w:rPr>
          <w:rFonts w:ascii="Times New Roman" w:hAnsi="Times New Roman"/>
          <w:szCs w:val="32"/>
          <w:lang w:val="en-AU"/>
        </w:rPr>
      </w:pPr>
      <w:r w:rsidRPr="007D2CC3">
        <w:rPr>
          <w:rFonts w:ascii="Times New Roman" w:hAnsi="Times New Roman"/>
          <w:szCs w:val="32"/>
          <w:lang w:val="en-AU"/>
        </w:rPr>
        <w:t>Structure Effects on the Ionicity of Protic Ionic Liquids</w:t>
      </w:r>
    </w:p>
    <w:p w14:paraId="64F616C4" w14:textId="0FD2B74F" w:rsidR="007D2CC3" w:rsidRPr="004B3E45" w:rsidRDefault="007D2CC3" w:rsidP="00200F4C">
      <w:pPr>
        <w:pStyle w:val="Authors"/>
        <w:spacing w:line="360" w:lineRule="auto"/>
        <w:rPr>
          <w:rFonts w:ascii="Times New Roman" w:hAnsi="Times New Roman"/>
          <w:szCs w:val="22"/>
          <w:lang w:val="en-AU"/>
        </w:rPr>
      </w:pPr>
      <w:r w:rsidRPr="007D2CC3">
        <w:rPr>
          <w:rFonts w:ascii="Times New Roman" w:hAnsi="Times New Roman"/>
          <w:szCs w:val="22"/>
          <w:lang w:val="en-AU"/>
        </w:rPr>
        <w:t xml:space="preserve">Sarah K. </w:t>
      </w:r>
      <w:proofErr w:type="gramStart"/>
      <w:r w:rsidRPr="007D2CC3">
        <w:rPr>
          <w:rFonts w:ascii="Times New Roman" w:hAnsi="Times New Roman"/>
          <w:szCs w:val="22"/>
          <w:lang w:val="en-AU"/>
        </w:rPr>
        <w:t>Mann,</w:t>
      </w:r>
      <w:r w:rsidRPr="007D2CC3">
        <w:rPr>
          <w:rFonts w:ascii="Times New Roman" w:hAnsi="Times New Roman"/>
          <w:szCs w:val="22"/>
          <w:vertAlign w:val="superscript"/>
          <w:lang w:val="en-AU"/>
        </w:rPr>
        <w:t>[</w:t>
      </w:r>
      <w:proofErr w:type="gramEnd"/>
      <w:r w:rsidRPr="007D2CC3">
        <w:rPr>
          <w:rFonts w:ascii="Times New Roman" w:hAnsi="Times New Roman"/>
          <w:szCs w:val="22"/>
          <w:vertAlign w:val="superscript"/>
          <w:lang w:val="en-AU"/>
        </w:rPr>
        <w:t>b]</w:t>
      </w:r>
      <w:r w:rsidRPr="007D2CC3">
        <w:rPr>
          <w:rFonts w:ascii="Times New Roman" w:hAnsi="Times New Roman"/>
          <w:szCs w:val="22"/>
          <w:lang w:val="en-AU"/>
        </w:rPr>
        <w:t xml:space="preserve"> Steven P. Brown,</w:t>
      </w:r>
      <w:r w:rsidRPr="007D2CC3">
        <w:rPr>
          <w:rFonts w:ascii="Times New Roman" w:hAnsi="Times New Roman"/>
          <w:szCs w:val="22"/>
          <w:vertAlign w:val="superscript"/>
          <w:lang w:val="en-AU"/>
        </w:rPr>
        <w:t>[b]</w:t>
      </w:r>
      <w:r w:rsidRPr="007D2CC3">
        <w:rPr>
          <w:rFonts w:ascii="Times New Roman" w:hAnsi="Times New Roman"/>
          <w:szCs w:val="22"/>
          <w:lang w:val="en-AU"/>
        </w:rPr>
        <w:t xml:space="preserve"> and Douglas R. MacFarlane*</w:t>
      </w:r>
      <w:r w:rsidRPr="007D2CC3">
        <w:rPr>
          <w:rFonts w:ascii="Times New Roman" w:hAnsi="Times New Roman"/>
          <w:szCs w:val="22"/>
          <w:vertAlign w:val="superscript"/>
          <w:lang w:val="en-AU"/>
        </w:rPr>
        <w:t>[a]</w:t>
      </w:r>
    </w:p>
    <w:p w14:paraId="2FAD9BF5" w14:textId="77777777" w:rsidR="00200F4C" w:rsidRDefault="00200F4C" w:rsidP="00200F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F8B9952" w14:textId="12F081BB" w:rsidR="007D2CC3" w:rsidRPr="007D2CC3" w:rsidRDefault="007D2CC3" w:rsidP="00200F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2CC3">
        <w:rPr>
          <w:rFonts w:ascii="Times New Roman" w:hAnsi="Times New Roman" w:cs="Times New Roman"/>
          <w:sz w:val="22"/>
          <w:szCs w:val="22"/>
        </w:rPr>
        <w:t>[a] School of Chemistry, Monash University, Clayton, 3168, Vic, Australia</w:t>
      </w:r>
    </w:p>
    <w:p w14:paraId="24658E12" w14:textId="12B0EB64" w:rsidR="007D2CC3" w:rsidRPr="007D2CC3" w:rsidRDefault="007D2CC3" w:rsidP="00200F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2CC3">
        <w:rPr>
          <w:rFonts w:ascii="Times New Roman" w:hAnsi="Times New Roman" w:cs="Times New Roman"/>
          <w:sz w:val="22"/>
          <w:szCs w:val="22"/>
        </w:rPr>
        <w:t>[b] Department of Physics, University of Warwick, Coventry, CV4 7AL, U.K.</w:t>
      </w:r>
    </w:p>
    <w:p w14:paraId="637BF002" w14:textId="77777777" w:rsidR="007D2CC3" w:rsidRPr="007D2CC3" w:rsidRDefault="007D2CC3" w:rsidP="00200F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8FEA705" w14:textId="3435CC33" w:rsidR="007D2CC3" w:rsidRDefault="007D2CC3" w:rsidP="00200F4C">
      <w:pPr>
        <w:pStyle w:val="FACorrespondingAuthorFootnote"/>
        <w:spacing w:after="240" w:line="360" w:lineRule="auto"/>
        <w:jc w:val="left"/>
        <w:rPr>
          <w:rFonts w:ascii="Times New Roman" w:hAnsi="Times New Roman"/>
          <w:sz w:val="22"/>
          <w:szCs w:val="22"/>
          <w:lang w:val="en-AU"/>
        </w:rPr>
      </w:pPr>
      <w:r w:rsidRPr="007D2CC3">
        <w:rPr>
          <w:rFonts w:ascii="Times New Roman" w:hAnsi="Times New Roman"/>
          <w:sz w:val="22"/>
          <w:szCs w:val="22"/>
        </w:rPr>
        <w:t xml:space="preserve">*Correspondence email: </w:t>
      </w:r>
      <w:hyperlink r:id="rId5" w:history="1">
        <w:r w:rsidR="00721D3F" w:rsidRPr="00BB0881">
          <w:rPr>
            <w:rStyle w:val="Hyperlink"/>
            <w:rFonts w:ascii="Times New Roman" w:hAnsi="Times New Roman"/>
            <w:sz w:val="22"/>
            <w:szCs w:val="22"/>
            <w:lang w:val="en-AU"/>
          </w:rPr>
          <w:t>douglas.macfarlane@monash.edu</w:t>
        </w:r>
      </w:hyperlink>
    </w:p>
    <w:p w14:paraId="439B1A8E" w14:textId="77777777" w:rsidR="00721D3F" w:rsidRPr="00721D3F" w:rsidRDefault="00721D3F" w:rsidP="00721D3F"/>
    <w:p w14:paraId="01DE780B" w14:textId="36F75A27" w:rsidR="007D2CC3" w:rsidRPr="007D2CC3" w:rsidRDefault="007D2CC3" w:rsidP="007D2CC3">
      <w:pPr>
        <w:pStyle w:val="NoSpacing"/>
      </w:pPr>
      <w:r w:rsidRPr="007D2CC3">
        <w:t>In the following, the names of all raw data files from the measurements are presented.</w:t>
      </w:r>
      <w:r w:rsidR="007A67F1">
        <w:t xml:space="preserve"> All measurements were performed by Sarah K. Mann.</w:t>
      </w:r>
    </w:p>
    <w:p w14:paraId="0431EDF5" w14:textId="0A828296" w:rsidR="007D2CC3" w:rsidRPr="007D2CC3" w:rsidRDefault="007D2CC3">
      <w:pPr>
        <w:rPr>
          <w:rFonts w:ascii="Times New Roman" w:hAnsi="Times New Roman" w:cs="Times New Roman"/>
          <w:sz w:val="22"/>
          <w:szCs w:val="22"/>
        </w:rPr>
      </w:pPr>
    </w:p>
    <w:p w14:paraId="4BD858E8" w14:textId="74D8CB74" w:rsidR="007D2CC3" w:rsidRDefault="007D2CC3">
      <w:pPr>
        <w:rPr>
          <w:rFonts w:ascii="Times New Roman" w:hAnsi="Times New Roman" w:cs="Times New Roman"/>
          <w:sz w:val="22"/>
          <w:szCs w:val="22"/>
        </w:rPr>
      </w:pPr>
    </w:p>
    <w:p w14:paraId="3C020C97" w14:textId="1F8D1933" w:rsidR="007D2CC3" w:rsidRPr="007D2CC3" w:rsidRDefault="000E5D8A" w:rsidP="00075C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BB60FA" w:rsidRPr="00BB60FA">
        <w:rPr>
          <w:rFonts w:ascii="Times New Roman" w:hAnsi="Times New Roman" w:cs="Times New Roman"/>
          <w:b/>
          <w:sz w:val="22"/>
          <w:szCs w:val="22"/>
        </w:rPr>
        <w:t>iles from DSC measurements.</w:t>
      </w:r>
    </w:p>
    <w:p w14:paraId="178F6FA5" w14:textId="77777777" w:rsidR="00BB60FA" w:rsidRDefault="00BB60FA" w:rsidP="00075C2D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94C0499" w14:textId="1F8308CC" w:rsidR="00DF0858" w:rsidRDefault="00DF0858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D2CC3">
        <w:rPr>
          <w:rFonts w:ascii="Times New Roman" w:hAnsi="Times New Roman" w:cs="Times New Roman"/>
          <w:b/>
          <w:sz w:val="22"/>
          <w:szCs w:val="22"/>
        </w:rPr>
        <w:t>Figure 1</w:t>
      </w:r>
      <w:r w:rsidR="00BB60FA">
        <w:rPr>
          <w:rFonts w:ascii="Times New Roman" w:hAnsi="Times New Roman" w:cs="Times New Roman"/>
          <w:b/>
          <w:sz w:val="22"/>
          <w:szCs w:val="22"/>
        </w:rPr>
        <w:t>:</w:t>
      </w:r>
      <w:r w:rsidRPr="007D2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2CC3">
        <w:rPr>
          <w:rFonts w:ascii="Times New Roman" w:hAnsi="Times New Roman" w:cs="Times New Roman"/>
          <w:sz w:val="22"/>
          <w:szCs w:val="22"/>
        </w:rPr>
        <w:t>(from top to bottom)</w:t>
      </w:r>
      <w:r w:rsidR="00682DAC">
        <w:rPr>
          <w:rFonts w:ascii="Times New Roman" w:hAnsi="Times New Roman" w:cs="Times New Roman"/>
          <w:sz w:val="22"/>
          <w:szCs w:val="22"/>
        </w:rPr>
        <w:t xml:space="preserve"> </w:t>
      </w:r>
      <w:r w:rsidRPr="00075C2D">
        <w:rPr>
          <w:rFonts w:ascii="Times New Roman" w:hAnsi="Times New Roman" w:cs="Times New Roman"/>
          <w:i/>
          <w:sz w:val="22"/>
          <w:szCs w:val="22"/>
        </w:rPr>
        <w:t>DMBA-PA.txt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DMEA-PA.txt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BA-PA.txt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EA-PA.txt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HA-PA.txt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HA-OA.txt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HA-2EHA.txt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HA-2PPA.txt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2HA-PA.txt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2HA-OA.txt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2HA-2EHA.txt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2HA-2PPA.txt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BA-Sal.txt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HA-Sal.txt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2AH-Sal.txt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>;</w:t>
      </w:r>
      <w:r w:rsidR="00C374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4B204D" w14:textId="77777777" w:rsidR="00C374EE" w:rsidRDefault="00C374EE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295465" w14:textId="77777777" w:rsidR="00C374EE" w:rsidRDefault="00C374EE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F923FB" w14:textId="0FFAC2D0" w:rsidR="00C374EE" w:rsidRPr="007D2CC3" w:rsidRDefault="000E5D8A" w:rsidP="00075C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C374EE" w:rsidRPr="00BB60FA">
        <w:rPr>
          <w:rFonts w:ascii="Times New Roman" w:hAnsi="Times New Roman" w:cs="Times New Roman"/>
          <w:b/>
          <w:sz w:val="22"/>
          <w:szCs w:val="22"/>
        </w:rPr>
        <w:t xml:space="preserve">iles from </w:t>
      </w:r>
      <w:r w:rsidR="00C374EE">
        <w:rPr>
          <w:rFonts w:ascii="Times New Roman" w:hAnsi="Times New Roman" w:cs="Times New Roman"/>
          <w:b/>
          <w:sz w:val="22"/>
          <w:szCs w:val="22"/>
        </w:rPr>
        <w:t>FTIR</w:t>
      </w:r>
      <w:r w:rsidR="00C374EE" w:rsidRPr="00BB60FA">
        <w:rPr>
          <w:rFonts w:ascii="Times New Roman" w:hAnsi="Times New Roman" w:cs="Times New Roman"/>
          <w:b/>
          <w:sz w:val="22"/>
          <w:szCs w:val="22"/>
        </w:rPr>
        <w:t xml:space="preserve"> measurements.</w:t>
      </w:r>
    </w:p>
    <w:p w14:paraId="18967026" w14:textId="77777777" w:rsidR="00DF0858" w:rsidRPr="007D2CC3" w:rsidRDefault="00DF0858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5E5480" w14:textId="0DB979E5" w:rsidR="00DF0858" w:rsidRPr="00075C2D" w:rsidRDefault="00DF0858" w:rsidP="00075C2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374EE">
        <w:rPr>
          <w:rFonts w:ascii="Times New Roman" w:hAnsi="Times New Roman" w:cs="Times New Roman"/>
          <w:b/>
          <w:sz w:val="22"/>
          <w:szCs w:val="22"/>
        </w:rPr>
        <w:t>Figure 2a</w:t>
      </w:r>
      <w:r w:rsidR="00C374EE">
        <w:rPr>
          <w:rFonts w:ascii="Times New Roman" w:hAnsi="Times New Roman" w:cs="Times New Roman"/>
          <w:sz w:val="22"/>
          <w:szCs w:val="22"/>
        </w:rPr>
        <w:t xml:space="preserve">: </w:t>
      </w:r>
      <w:r w:rsidRPr="00075C2D">
        <w:rPr>
          <w:rFonts w:ascii="Times New Roman" w:hAnsi="Times New Roman" w:cs="Times New Roman"/>
          <w:i/>
          <w:sz w:val="22"/>
          <w:szCs w:val="22"/>
        </w:rPr>
        <w:t>PA.csv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BA-PA.csv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EA-PA.csv</w:t>
      </w:r>
    </w:p>
    <w:p w14:paraId="2E95DB42" w14:textId="19950E07" w:rsidR="00DF0858" w:rsidRPr="00075C2D" w:rsidRDefault="00DF0858" w:rsidP="00075C2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374EE">
        <w:rPr>
          <w:rFonts w:ascii="Times New Roman" w:hAnsi="Times New Roman" w:cs="Times New Roman"/>
          <w:b/>
          <w:sz w:val="22"/>
          <w:szCs w:val="22"/>
        </w:rPr>
        <w:t>Figure 2b</w:t>
      </w:r>
      <w:r w:rsidR="00C374EE" w:rsidRPr="00C374EE">
        <w:rPr>
          <w:rFonts w:ascii="Times New Roman" w:hAnsi="Times New Roman" w:cs="Times New Roman"/>
          <w:b/>
          <w:sz w:val="22"/>
          <w:szCs w:val="22"/>
        </w:rPr>
        <w:t>:</w:t>
      </w:r>
      <w:r w:rsidRPr="007D2CC3">
        <w:rPr>
          <w:rFonts w:ascii="Times New Roman" w:hAnsi="Times New Roman" w:cs="Times New Roman"/>
          <w:sz w:val="22"/>
          <w:szCs w:val="22"/>
        </w:rPr>
        <w:t xml:space="preserve"> </w:t>
      </w:r>
      <w:r w:rsidRPr="00075C2D">
        <w:rPr>
          <w:rFonts w:ascii="Times New Roman" w:hAnsi="Times New Roman" w:cs="Times New Roman"/>
          <w:i/>
          <w:sz w:val="22"/>
          <w:szCs w:val="22"/>
        </w:rPr>
        <w:t>PA.csv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DMBA-PA.csv</w:t>
      </w:r>
      <w:r w:rsidR="00C374EE"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075C2D">
        <w:rPr>
          <w:rFonts w:ascii="Times New Roman" w:hAnsi="Times New Roman" w:cs="Times New Roman"/>
          <w:i/>
          <w:sz w:val="22"/>
          <w:szCs w:val="22"/>
        </w:rPr>
        <w:t>DMEA-PA.csv</w:t>
      </w:r>
    </w:p>
    <w:p w14:paraId="589E36D8" w14:textId="1F7E3DFF" w:rsidR="005043BD" w:rsidRPr="00075C2D" w:rsidRDefault="005043BD" w:rsidP="00075C2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374EE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C374EE">
        <w:rPr>
          <w:rFonts w:ascii="Times New Roman" w:hAnsi="Times New Roman" w:cs="Times New Roman"/>
          <w:b/>
          <w:sz w:val="22"/>
          <w:szCs w:val="22"/>
        </w:rPr>
        <w:t>:</w:t>
      </w:r>
      <w:r w:rsidRPr="007D2CC3">
        <w:rPr>
          <w:rFonts w:ascii="Times New Roman" w:hAnsi="Times New Roman" w:cs="Times New Roman"/>
          <w:sz w:val="22"/>
          <w:szCs w:val="22"/>
        </w:rPr>
        <w:t xml:space="preserve"> </w:t>
      </w:r>
      <w:r w:rsidRPr="00075C2D">
        <w:rPr>
          <w:rFonts w:ascii="Times New Roman" w:hAnsi="Times New Roman" w:cs="Times New Roman"/>
          <w:i/>
          <w:sz w:val="22"/>
          <w:szCs w:val="22"/>
        </w:rPr>
        <w:t>PA.csv; DMBA-PA.csv; DMBA-PA-EtoH_1to1.csv; DMBA-PA-H2O_1to1.csv</w:t>
      </w:r>
    </w:p>
    <w:p w14:paraId="62E7771E" w14:textId="6C1F605C" w:rsidR="00DF0858" w:rsidRPr="00075C2D" w:rsidRDefault="00DF0858" w:rsidP="00075C2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0AC09971" w14:textId="77777777" w:rsidR="00EA6CEF" w:rsidRDefault="00EA6CEF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5C988C7" w14:textId="2AAE8041" w:rsidR="00C374EE" w:rsidRDefault="00C374EE" w:rsidP="00075C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Viscosity, </w:t>
      </w:r>
      <w:r w:rsidR="003625F8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ensity and </w:t>
      </w:r>
      <w:r w:rsidR="003625F8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onductivity </w:t>
      </w:r>
      <w:r w:rsidR="00E26AAB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easurements</w:t>
      </w:r>
      <w:r w:rsidRPr="00BB60FA">
        <w:rPr>
          <w:rFonts w:ascii="Times New Roman" w:hAnsi="Times New Roman" w:cs="Times New Roman"/>
          <w:b/>
          <w:sz w:val="22"/>
          <w:szCs w:val="22"/>
        </w:rPr>
        <w:t>.</w:t>
      </w:r>
    </w:p>
    <w:p w14:paraId="69663212" w14:textId="77777777" w:rsidR="00EA6CEF" w:rsidRDefault="00EA6CEF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C742EF" w14:textId="67ED9688" w:rsidR="005043BD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data recorded in </w:t>
      </w:r>
      <w:r w:rsidR="005043BD" w:rsidRPr="00075C2D">
        <w:rPr>
          <w:rFonts w:ascii="Times New Roman" w:hAnsi="Times New Roman" w:cs="Times New Roman"/>
          <w:i/>
          <w:sz w:val="22"/>
          <w:szCs w:val="22"/>
        </w:rPr>
        <w:t>transport_measurements.xlsx</w:t>
      </w:r>
    </w:p>
    <w:p w14:paraId="55E24FE6" w14:textId="77777777" w:rsidR="005043BD" w:rsidRDefault="005043B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97C49B" w14:textId="30A58F46" w:rsidR="003B38F3" w:rsidRPr="003B38F3" w:rsidRDefault="005043B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>Figure 3a</w:t>
      </w:r>
      <w:r>
        <w:rPr>
          <w:rFonts w:ascii="Times New Roman" w:hAnsi="Times New Roman" w:cs="Times New Roman"/>
          <w:b/>
          <w:sz w:val="22"/>
          <w:szCs w:val="22"/>
        </w:rPr>
        <w:t xml:space="preserve"> and Table 2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Viscosity: [BA][PA]; [EA][PA]; [DMBA][PA]; [DMEA][PA] </w:t>
      </w:r>
    </w:p>
    <w:p w14:paraId="0A4EB8E6" w14:textId="250969FC" w:rsidR="005043BD" w:rsidRDefault="005043B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>Figure 3</w:t>
      </w:r>
      <w:r>
        <w:rPr>
          <w:rFonts w:ascii="Times New Roman" w:hAnsi="Times New Roman" w:cs="Times New Roman"/>
          <w:b/>
          <w:sz w:val="22"/>
          <w:szCs w:val="22"/>
        </w:rPr>
        <w:t>b and Table 2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Resistance: [BA][PA]; [EA][PA]; [DMBA][PA]; [DMEA][PA] </w:t>
      </w:r>
    </w:p>
    <w:p w14:paraId="51504EB0" w14:textId="1E4C3E3E" w:rsidR="005043BD" w:rsidRPr="003B38F3" w:rsidRDefault="005043B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043BD">
        <w:rPr>
          <w:rFonts w:ascii="Times New Roman" w:hAnsi="Times New Roman" w:cs="Times New Roman"/>
          <w:b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sz w:val="22"/>
          <w:szCs w:val="22"/>
        </w:rPr>
        <w:t>and Table 2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Resistance, Density, Viscosity: [BA][PA]; [EA][PA] </w:t>
      </w:r>
    </w:p>
    <w:p w14:paraId="28FF9377" w14:textId="537E5BA2" w:rsidR="005043BD" w:rsidRDefault="005043B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4b</w:t>
      </w:r>
      <w:r w:rsidRPr="005043B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and Table 2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Resistance, Density, Viscosity: [DMEA][PA]; [DMBA][PA]; [DMBA][PA]/EtOH; [DMBA][PA]/H2O</w:t>
      </w:r>
    </w:p>
    <w:p w14:paraId="318E255A" w14:textId="41A82297" w:rsidR="00075C2D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5C2D">
        <w:rPr>
          <w:rFonts w:ascii="Times New Roman" w:hAnsi="Times New Roman" w:cs="Times New Roman"/>
          <w:b/>
          <w:sz w:val="22"/>
          <w:szCs w:val="22"/>
        </w:rPr>
        <w:t>Figure 6a:</w:t>
      </w:r>
      <w:r>
        <w:rPr>
          <w:rFonts w:ascii="Times New Roman" w:hAnsi="Times New Roman" w:cs="Times New Roman"/>
          <w:sz w:val="22"/>
          <w:szCs w:val="22"/>
        </w:rPr>
        <w:t xml:space="preserve"> Viscosity: [DMBA][PA]; [DMBA][PA]/EtOH; [DMBA][PA]/H2O</w:t>
      </w:r>
    </w:p>
    <w:p w14:paraId="4DAA2292" w14:textId="326D784D" w:rsidR="00075C2D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5C2D">
        <w:rPr>
          <w:rFonts w:ascii="Times New Roman" w:hAnsi="Times New Roman" w:cs="Times New Roman"/>
          <w:b/>
          <w:sz w:val="22"/>
          <w:szCs w:val="22"/>
        </w:rPr>
        <w:t>Figure 6</w:t>
      </w:r>
      <w:r>
        <w:rPr>
          <w:rFonts w:ascii="Times New Roman" w:hAnsi="Times New Roman" w:cs="Times New Roman"/>
          <w:b/>
          <w:sz w:val="22"/>
          <w:szCs w:val="22"/>
        </w:rPr>
        <w:t>b</w:t>
      </w:r>
      <w:r w:rsidRPr="00075C2D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Resistance, Density: [DMBA][PA]; [DMBA][PA]/EtOH; [DMBA][PA]/H2O</w:t>
      </w:r>
    </w:p>
    <w:p w14:paraId="5436F15F" w14:textId="43976824" w:rsidR="00075C2D" w:rsidRPr="003B38F3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5043BD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Viscosity: [BA][Sal]; [HA][Sal]; [2AH][Sal]</w:t>
      </w:r>
    </w:p>
    <w:p w14:paraId="14B65930" w14:textId="0F8668C1" w:rsidR="00075C2D" w:rsidRPr="003B38F3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7b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Resistance: [BA][Sal]; [HA][Sal]; [2</w:t>
      </w:r>
      <w:proofErr w:type="gramStart"/>
      <w:r>
        <w:rPr>
          <w:rFonts w:ascii="Times New Roman" w:hAnsi="Times New Roman" w:cs="Times New Roman"/>
          <w:sz w:val="22"/>
          <w:szCs w:val="22"/>
        </w:rPr>
        <w:t>AH][</w:t>
      </w:r>
      <w:proofErr w:type="gramEnd"/>
      <w:r>
        <w:rPr>
          <w:rFonts w:ascii="Times New Roman" w:hAnsi="Times New Roman" w:cs="Times New Roman"/>
          <w:sz w:val="22"/>
          <w:szCs w:val="22"/>
        </w:rPr>
        <w:t>Sal]</w:t>
      </w:r>
    </w:p>
    <w:p w14:paraId="6F6B6B02" w14:textId="46BB3005" w:rsidR="00075C2D" w:rsidRPr="003B38F3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7c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Viscosity: [HA][Ac]; [HA][PA]; [HA][OA]; [2</w:t>
      </w:r>
      <w:proofErr w:type="gramStart"/>
      <w:r>
        <w:rPr>
          <w:rFonts w:ascii="Times New Roman" w:hAnsi="Times New Roman" w:cs="Times New Roman"/>
          <w:sz w:val="22"/>
          <w:szCs w:val="22"/>
        </w:rPr>
        <w:t>AH][</w:t>
      </w:r>
      <w:proofErr w:type="gramEnd"/>
      <w:r>
        <w:rPr>
          <w:rFonts w:ascii="Times New Roman" w:hAnsi="Times New Roman" w:cs="Times New Roman"/>
          <w:sz w:val="22"/>
          <w:szCs w:val="22"/>
        </w:rPr>
        <w:t>PA]; [2AH][OA]</w:t>
      </w:r>
    </w:p>
    <w:p w14:paraId="06F52231" w14:textId="5490171A" w:rsidR="00075C2D" w:rsidRPr="003B38F3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7d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Resistance: [HA][Ac]; [HA][PA]; [HA][OA]; [2</w:t>
      </w:r>
      <w:proofErr w:type="gramStart"/>
      <w:r>
        <w:rPr>
          <w:rFonts w:ascii="Times New Roman" w:hAnsi="Times New Roman" w:cs="Times New Roman"/>
          <w:sz w:val="22"/>
          <w:szCs w:val="22"/>
        </w:rPr>
        <w:t>AH][</w:t>
      </w:r>
      <w:proofErr w:type="gramEnd"/>
      <w:r>
        <w:rPr>
          <w:rFonts w:ascii="Times New Roman" w:hAnsi="Times New Roman" w:cs="Times New Roman"/>
          <w:sz w:val="22"/>
          <w:szCs w:val="22"/>
        </w:rPr>
        <w:t>PA]; [2AH][OA]</w:t>
      </w:r>
    </w:p>
    <w:p w14:paraId="1267C78F" w14:textId="4AEA7B9E" w:rsidR="00075C2D" w:rsidRPr="00075C2D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8b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Resistance, Density, Viscosity: [BA][Sal]; [HA][Sal]; [2</w:t>
      </w:r>
      <w:proofErr w:type="gramStart"/>
      <w:r>
        <w:rPr>
          <w:rFonts w:ascii="Times New Roman" w:hAnsi="Times New Roman" w:cs="Times New Roman"/>
          <w:sz w:val="22"/>
          <w:szCs w:val="22"/>
        </w:rPr>
        <w:t>AH][</w:t>
      </w:r>
      <w:proofErr w:type="gramEnd"/>
      <w:r>
        <w:rPr>
          <w:rFonts w:ascii="Times New Roman" w:hAnsi="Times New Roman" w:cs="Times New Roman"/>
          <w:sz w:val="22"/>
          <w:szCs w:val="22"/>
        </w:rPr>
        <w:t>Sal]</w:t>
      </w:r>
    </w:p>
    <w:p w14:paraId="30AA9BC6" w14:textId="51E3047F" w:rsidR="00075C2D" w:rsidRPr="003B38F3" w:rsidRDefault="00075C2D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43B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8b and Table 3</w:t>
      </w:r>
      <w:r w:rsidRPr="005043BD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Resistance, Density, Viscosity: [HA][Ac]; [HA][PA]; [HA][OA]; [2</w:t>
      </w:r>
      <w:proofErr w:type="gramStart"/>
      <w:r>
        <w:rPr>
          <w:rFonts w:ascii="Times New Roman" w:hAnsi="Times New Roman" w:cs="Times New Roman"/>
          <w:sz w:val="22"/>
          <w:szCs w:val="22"/>
        </w:rPr>
        <w:t>AH][</w:t>
      </w:r>
      <w:proofErr w:type="gramEnd"/>
      <w:r>
        <w:rPr>
          <w:rFonts w:ascii="Times New Roman" w:hAnsi="Times New Roman" w:cs="Times New Roman"/>
          <w:sz w:val="22"/>
          <w:szCs w:val="22"/>
        </w:rPr>
        <w:t>PA]; [2AH][OA]</w:t>
      </w:r>
    </w:p>
    <w:p w14:paraId="74275A75" w14:textId="77777777" w:rsidR="00E60C1F" w:rsidRPr="00E60C1F" w:rsidRDefault="00E60C1F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DE149D" w14:textId="134156A9" w:rsidR="00C374EE" w:rsidRDefault="00C374EE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B53947" w14:textId="3283B667" w:rsidR="00E60C1F" w:rsidRPr="007D2CC3" w:rsidRDefault="000E5D8A" w:rsidP="00075C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E60C1F" w:rsidRPr="00BB60FA">
        <w:rPr>
          <w:rFonts w:ascii="Times New Roman" w:hAnsi="Times New Roman" w:cs="Times New Roman"/>
          <w:b/>
          <w:sz w:val="22"/>
          <w:szCs w:val="22"/>
        </w:rPr>
        <w:t xml:space="preserve">iles from </w:t>
      </w:r>
      <w:r w:rsidR="00724288">
        <w:rPr>
          <w:rFonts w:ascii="Times New Roman" w:hAnsi="Times New Roman" w:cs="Times New Roman"/>
          <w:b/>
          <w:sz w:val="22"/>
          <w:szCs w:val="22"/>
        </w:rPr>
        <w:t xml:space="preserve">PGSE </w:t>
      </w:r>
      <w:r w:rsidR="00E60C1F">
        <w:rPr>
          <w:rFonts w:ascii="Times New Roman" w:hAnsi="Times New Roman" w:cs="Times New Roman"/>
          <w:b/>
          <w:sz w:val="22"/>
          <w:szCs w:val="22"/>
        </w:rPr>
        <w:t xml:space="preserve">NMR </w:t>
      </w:r>
      <w:r w:rsidR="00E60C1F" w:rsidRPr="00BB60FA">
        <w:rPr>
          <w:rFonts w:ascii="Times New Roman" w:hAnsi="Times New Roman" w:cs="Times New Roman"/>
          <w:b/>
          <w:sz w:val="22"/>
          <w:szCs w:val="22"/>
        </w:rPr>
        <w:t>measurements.</w:t>
      </w:r>
    </w:p>
    <w:p w14:paraId="4CA6526F" w14:textId="77777777" w:rsidR="00E60C1F" w:rsidRDefault="00E60C1F" w:rsidP="00075C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97F963" w14:textId="6CCD80E3" w:rsidR="007D2CC3" w:rsidRPr="004B3E45" w:rsidRDefault="00682DAC" w:rsidP="00075C2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682DAC">
        <w:rPr>
          <w:rFonts w:ascii="Times New Roman" w:hAnsi="Times New Roman" w:cs="Times New Roman"/>
          <w:b/>
          <w:sz w:val="22"/>
          <w:szCs w:val="22"/>
        </w:rPr>
        <w:t xml:space="preserve">Table 4: </w:t>
      </w:r>
      <w:r>
        <w:rPr>
          <w:rFonts w:ascii="Times New Roman" w:hAnsi="Times New Roman" w:cs="Times New Roman"/>
          <w:sz w:val="22"/>
          <w:szCs w:val="22"/>
        </w:rPr>
        <w:t xml:space="preserve">(from top to bottom) </w:t>
      </w:r>
      <w:r w:rsidR="001445E6" w:rsidRPr="001445E6">
        <w:rPr>
          <w:rFonts w:ascii="Times New Roman" w:hAnsi="Times New Roman" w:cs="Times New Roman"/>
          <w:i/>
          <w:sz w:val="22"/>
          <w:szCs w:val="22"/>
        </w:rPr>
        <w:t>180410_HA-Ac</w:t>
      </w:r>
      <w:r w:rsidR="00C07CBD">
        <w:rPr>
          <w:rFonts w:ascii="Times New Roman" w:hAnsi="Times New Roman" w:cs="Times New Roman"/>
          <w:i/>
          <w:sz w:val="22"/>
          <w:szCs w:val="22"/>
        </w:rPr>
        <w:t>/10</w:t>
      </w:r>
      <w:r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1445E6" w:rsidRPr="001445E6">
        <w:rPr>
          <w:rFonts w:ascii="Times New Roman" w:hAnsi="Times New Roman" w:cs="Times New Roman"/>
          <w:i/>
          <w:sz w:val="22"/>
          <w:szCs w:val="22"/>
        </w:rPr>
        <w:t>180301_H</w:t>
      </w:r>
      <w:r w:rsidR="001445E6">
        <w:rPr>
          <w:rFonts w:ascii="Times New Roman" w:hAnsi="Times New Roman" w:cs="Times New Roman"/>
          <w:i/>
          <w:sz w:val="22"/>
          <w:szCs w:val="22"/>
        </w:rPr>
        <w:t>A</w:t>
      </w:r>
      <w:r w:rsidR="001445E6" w:rsidRPr="001445E6">
        <w:rPr>
          <w:rFonts w:ascii="Times New Roman" w:hAnsi="Times New Roman" w:cs="Times New Roman"/>
          <w:i/>
          <w:sz w:val="22"/>
          <w:szCs w:val="22"/>
        </w:rPr>
        <w:t>-PA</w:t>
      </w:r>
      <w:r w:rsidR="00C07CBD">
        <w:rPr>
          <w:rFonts w:ascii="Times New Roman" w:hAnsi="Times New Roman" w:cs="Times New Roman"/>
          <w:i/>
          <w:sz w:val="22"/>
          <w:szCs w:val="22"/>
        </w:rPr>
        <w:t>/10</w:t>
      </w:r>
      <w:r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C4537C" w:rsidRPr="00C4537C">
        <w:rPr>
          <w:rFonts w:ascii="Times New Roman" w:hAnsi="Times New Roman" w:cs="Times New Roman"/>
          <w:i/>
          <w:sz w:val="22"/>
          <w:szCs w:val="22"/>
        </w:rPr>
        <w:t>180410_2AH-Sa</w:t>
      </w:r>
      <w:r w:rsidR="00C07CBD">
        <w:rPr>
          <w:rFonts w:ascii="Times New Roman" w:hAnsi="Times New Roman" w:cs="Times New Roman"/>
          <w:i/>
          <w:sz w:val="22"/>
          <w:szCs w:val="22"/>
        </w:rPr>
        <w:t>/10</w:t>
      </w:r>
      <w:r w:rsidR="00C4537C" w:rsidRPr="00C4537C">
        <w:rPr>
          <w:rFonts w:ascii="Times New Roman" w:hAnsi="Times New Roman" w:cs="Times New Roman"/>
          <w:i/>
          <w:sz w:val="22"/>
          <w:szCs w:val="22"/>
        </w:rPr>
        <w:t>l</w:t>
      </w:r>
      <w:r w:rsidRPr="00075C2D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1445E6" w:rsidRPr="001445E6">
        <w:rPr>
          <w:rFonts w:ascii="Times New Roman" w:hAnsi="Times New Roman" w:cs="Times New Roman"/>
          <w:i/>
          <w:sz w:val="22"/>
          <w:szCs w:val="22"/>
        </w:rPr>
        <w:t>180301_2AH-PA</w:t>
      </w:r>
      <w:r w:rsidR="00C07CBD">
        <w:rPr>
          <w:rFonts w:ascii="Times New Roman" w:hAnsi="Times New Roman" w:cs="Times New Roman"/>
          <w:i/>
          <w:sz w:val="22"/>
          <w:szCs w:val="22"/>
        </w:rPr>
        <w:t>/10</w:t>
      </w:r>
    </w:p>
    <w:sectPr w:rsidR="007D2CC3" w:rsidRPr="004B3E45" w:rsidSect="00A61E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236C"/>
    <w:multiLevelType w:val="hybridMultilevel"/>
    <w:tmpl w:val="9558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58"/>
    <w:rsid w:val="000312B0"/>
    <w:rsid w:val="000437B3"/>
    <w:rsid w:val="00052036"/>
    <w:rsid w:val="00075C2D"/>
    <w:rsid w:val="000820F8"/>
    <w:rsid w:val="000A3B01"/>
    <w:rsid w:val="000D0BE0"/>
    <w:rsid w:val="000E5D8A"/>
    <w:rsid w:val="000F79E0"/>
    <w:rsid w:val="0012268B"/>
    <w:rsid w:val="0012777D"/>
    <w:rsid w:val="0014385C"/>
    <w:rsid w:val="001445E6"/>
    <w:rsid w:val="001453BC"/>
    <w:rsid w:val="00147441"/>
    <w:rsid w:val="00166AB1"/>
    <w:rsid w:val="00190307"/>
    <w:rsid w:val="001E6098"/>
    <w:rsid w:val="00200F4C"/>
    <w:rsid w:val="00220763"/>
    <w:rsid w:val="002241AE"/>
    <w:rsid w:val="0023597C"/>
    <w:rsid w:val="002477E1"/>
    <w:rsid w:val="00284AE8"/>
    <w:rsid w:val="002912E1"/>
    <w:rsid w:val="002C1618"/>
    <w:rsid w:val="002D2A73"/>
    <w:rsid w:val="002F44C9"/>
    <w:rsid w:val="002F49C3"/>
    <w:rsid w:val="0035499C"/>
    <w:rsid w:val="00355398"/>
    <w:rsid w:val="003625F8"/>
    <w:rsid w:val="00370F8E"/>
    <w:rsid w:val="00384F80"/>
    <w:rsid w:val="003925E3"/>
    <w:rsid w:val="003A4385"/>
    <w:rsid w:val="003B38F3"/>
    <w:rsid w:val="004161B5"/>
    <w:rsid w:val="0042450B"/>
    <w:rsid w:val="00430D2F"/>
    <w:rsid w:val="00443138"/>
    <w:rsid w:val="00476704"/>
    <w:rsid w:val="00480D47"/>
    <w:rsid w:val="004A2381"/>
    <w:rsid w:val="004A6DEC"/>
    <w:rsid w:val="004B3E45"/>
    <w:rsid w:val="004C66AB"/>
    <w:rsid w:val="004F1098"/>
    <w:rsid w:val="005043BD"/>
    <w:rsid w:val="00525335"/>
    <w:rsid w:val="0056415C"/>
    <w:rsid w:val="0058403A"/>
    <w:rsid w:val="005C457A"/>
    <w:rsid w:val="005E3EC7"/>
    <w:rsid w:val="005F4AEA"/>
    <w:rsid w:val="00605CD5"/>
    <w:rsid w:val="006413CC"/>
    <w:rsid w:val="00645566"/>
    <w:rsid w:val="0067784C"/>
    <w:rsid w:val="00680193"/>
    <w:rsid w:val="006817A5"/>
    <w:rsid w:val="00682DAC"/>
    <w:rsid w:val="00697258"/>
    <w:rsid w:val="006A6F23"/>
    <w:rsid w:val="006B0D27"/>
    <w:rsid w:val="006D0D1C"/>
    <w:rsid w:val="006D50F6"/>
    <w:rsid w:val="006E40D6"/>
    <w:rsid w:val="006F7D89"/>
    <w:rsid w:val="00721D3F"/>
    <w:rsid w:val="00724288"/>
    <w:rsid w:val="0074694D"/>
    <w:rsid w:val="00797218"/>
    <w:rsid w:val="007A67F1"/>
    <w:rsid w:val="007B0AB2"/>
    <w:rsid w:val="007D2CC3"/>
    <w:rsid w:val="007D3050"/>
    <w:rsid w:val="007F1AAC"/>
    <w:rsid w:val="007F7F6B"/>
    <w:rsid w:val="0080664C"/>
    <w:rsid w:val="00827509"/>
    <w:rsid w:val="008403A9"/>
    <w:rsid w:val="00857D7B"/>
    <w:rsid w:val="00861C99"/>
    <w:rsid w:val="00866324"/>
    <w:rsid w:val="008A5566"/>
    <w:rsid w:val="008C2B1D"/>
    <w:rsid w:val="008C7691"/>
    <w:rsid w:val="008E28B8"/>
    <w:rsid w:val="009115C6"/>
    <w:rsid w:val="00932EFD"/>
    <w:rsid w:val="00941C54"/>
    <w:rsid w:val="00953F3E"/>
    <w:rsid w:val="009658D0"/>
    <w:rsid w:val="00973A9B"/>
    <w:rsid w:val="00975263"/>
    <w:rsid w:val="0097767D"/>
    <w:rsid w:val="00A16329"/>
    <w:rsid w:val="00A238F5"/>
    <w:rsid w:val="00A57C7B"/>
    <w:rsid w:val="00A61EE8"/>
    <w:rsid w:val="00AA304F"/>
    <w:rsid w:val="00AB08D6"/>
    <w:rsid w:val="00AB41AF"/>
    <w:rsid w:val="00AE688E"/>
    <w:rsid w:val="00AF511F"/>
    <w:rsid w:val="00B02389"/>
    <w:rsid w:val="00B25DB3"/>
    <w:rsid w:val="00B56F9D"/>
    <w:rsid w:val="00B770ED"/>
    <w:rsid w:val="00B83FF5"/>
    <w:rsid w:val="00B91890"/>
    <w:rsid w:val="00B95D3C"/>
    <w:rsid w:val="00BA1648"/>
    <w:rsid w:val="00BB60FA"/>
    <w:rsid w:val="00BD658E"/>
    <w:rsid w:val="00BE320B"/>
    <w:rsid w:val="00C07CBD"/>
    <w:rsid w:val="00C07E94"/>
    <w:rsid w:val="00C1303F"/>
    <w:rsid w:val="00C2332E"/>
    <w:rsid w:val="00C374EE"/>
    <w:rsid w:val="00C40E38"/>
    <w:rsid w:val="00C4537C"/>
    <w:rsid w:val="00C80D93"/>
    <w:rsid w:val="00CC46EE"/>
    <w:rsid w:val="00CE13ED"/>
    <w:rsid w:val="00CE17E4"/>
    <w:rsid w:val="00D05404"/>
    <w:rsid w:val="00D86118"/>
    <w:rsid w:val="00DF0858"/>
    <w:rsid w:val="00E26AAB"/>
    <w:rsid w:val="00E331AE"/>
    <w:rsid w:val="00E5480B"/>
    <w:rsid w:val="00E60C1F"/>
    <w:rsid w:val="00E7047A"/>
    <w:rsid w:val="00E933B5"/>
    <w:rsid w:val="00EA21AA"/>
    <w:rsid w:val="00EA6CEF"/>
    <w:rsid w:val="00EB7B12"/>
    <w:rsid w:val="00F06793"/>
    <w:rsid w:val="00F15994"/>
    <w:rsid w:val="00F2262B"/>
    <w:rsid w:val="00F304E3"/>
    <w:rsid w:val="00F328AF"/>
    <w:rsid w:val="00F52542"/>
    <w:rsid w:val="00F56B40"/>
    <w:rsid w:val="00F6688F"/>
    <w:rsid w:val="00F825B2"/>
    <w:rsid w:val="00FE319D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04E7"/>
  <w15:chartTrackingRefBased/>
  <w15:docId w15:val="{0E98AAFA-CBD1-3E4A-8E3E-62CADB3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7D2CC3"/>
    <w:pPr>
      <w:spacing w:before="12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Authors">
    <w:name w:val="Authors"/>
    <w:basedOn w:val="Normal"/>
    <w:qFormat/>
    <w:rsid w:val="007D2CC3"/>
    <w:pPr>
      <w:spacing w:before="120" w:after="120" w:line="320" w:lineRule="exact"/>
    </w:pPr>
    <w:rPr>
      <w:rFonts w:ascii="Arial" w:eastAsia="MS Mincho" w:hAnsi="Arial" w:cs="Times New Roman"/>
      <w:sz w:val="22"/>
      <w:lang w:val="en-GB" w:eastAsia="ja-JP"/>
    </w:rPr>
  </w:style>
  <w:style w:type="paragraph" w:customStyle="1" w:styleId="FACorrespondingAuthorFootnote">
    <w:name w:val="FA_Corresponding_Author_Footnote"/>
    <w:basedOn w:val="Normal"/>
    <w:next w:val="Normal"/>
    <w:rsid w:val="007D2CC3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7D2CC3"/>
    <w:rPr>
      <w:rFonts w:ascii="Times New Roman" w:hAnsi="Times New Roman" w:cs="Times New Roman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D2CC3"/>
    <w:rPr>
      <w:rFonts w:ascii="Times New Roman" w:hAnsi="Times New Roman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D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.macfarlane@mona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2020-05-10T04:15:00Z</dcterms:created>
  <dcterms:modified xsi:type="dcterms:W3CDTF">2020-05-10T08:12:00Z</dcterms:modified>
</cp:coreProperties>
</file>